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D213D6" w:rsidRDefault="00F058CA" w14:paraId="04069749" w14:textId="549D77DF">
      <w:pPr>
        <w:spacing w:after="11" w:line="259" w:lineRule="auto"/>
        <w:ind w:left="0" w:right="692" w:firstLine="0"/>
        <w:jc w:val="right"/>
      </w:pPr>
      <w:r>
        <w:rPr>
          <w:rFonts w:ascii="Comic Sans MS" w:hAnsi="Comic Sans MS"/>
          <w:b/>
          <w:bCs/>
          <w:noProof/>
          <w:sz w:val="56"/>
          <w:szCs w:val="56"/>
        </w:rPr>
        <w:drawing>
          <wp:anchor distT="0" distB="0" distL="114300" distR="114300" simplePos="0" relativeHeight="251658240" behindDoc="1" locked="0" layoutInCell="1" allowOverlap="1" wp14:anchorId="380C8C97" wp14:editId="77B1914D">
            <wp:simplePos x="0" y="0"/>
            <wp:positionH relativeFrom="margin">
              <wp:posOffset>1783080</wp:posOffset>
            </wp:positionH>
            <wp:positionV relativeFrom="paragraph">
              <wp:posOffset>8255</wp:posOffset>
            </wp:positionV>
            <wp:extent cx="3436620" cy="3436620"/>
            <wp:effectExtent l="0" t="0" r="0" b="0"/>
            <wp:wrapSquare wrapText="bothSides"/>
            <wp:docPr id="887809379" name="Picture 1" descr="St Philip's Catholic Primary School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Philip's Catholic Primary School - Ho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36620" cy="3436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4575">
        <w:rPr>
          <w:sz w:val="56"/>
        </w:rPr>
        <w:t xml:space="preserve"> </w:t>
      </w:r>
    </w:p>
    <w:p w:rsidR="00F058CA" w:rsidRDefault="00F058CA" w14:paraId="5A5A02A2" w14:textId="77777777">
      <w:pPr>
        <w:spacing w:after="0" w:line="259" w:lineRule="auto"/>
        <w:ind w:left="1579" w:firstLine="0"/>
        <w:rPr>
          <w:sz w:val="56"/>
        </w:rPr>
      </w:pPr>
    </w:p>
    <w:p w:rsidR="00F058CA" w:rsidRDefault="00F058CA" w14:paraId="60F33725" w14:textId="77777777">
      <w:pPr>
        <w:spacing w:after="0" w:line="259" w:lineRule="auto"/>
        <w:ind w:left="1579" w:firstLine="0"/>
        <w:rPr>
          <w:sz w:val="56"/>
        </w:rPr>
      </w:pPr>
    </w:p>
    <w:p w:rsidR="00F058CA" w:rsidRDefault="00F058CA" w14:paraId="67C4E8BE" w14:textId="77777777">
      <w:pPr>
        <w:spacing w:after="0" w:line="259" w:lineRule="auto"/>
        <w:ind w:left="1579" w:firstLine="0"/>
        <w:rPr>
          <w:sz w:val="56"/>
        </w:rPr>
      </w:pPr>
    </w:p>
    <w:p w:rsidR="00F058CA" w:rsidRDefault="00F058CA" w14:paraId="0F74FCF9" w14:textId="77777777">
      <w:pPr>
        <w:spacing w:after="0" w:line="259" w:lineRule="auto"/>
        <w:ind w:left="1579" w:firstLine="0"/>
        <w:rPr>
          <w:sz w:val="56"/>
        </w:rPr>
      </w:pPr>
    </w:p>
    <w:p w:rsidR="00F058CA" w:rsidRDefault="00F058CA" w14:paraId="0E4A6FED" w14:textId="77777777">
      <w:pPr>
        <w:spacing w:after="0" w:line="259" w:lineRule="auto"/>
        <w:ind w:left="1579" w:firstLine="0"/>
        <w:rPr>
          <w:sz w:val="56"/>
        </w:rPr>
      </w:pPr>
    </w:p>
    <w:p w:rsidR="00F058CA" w:rsidRDefault="00F058CA" w14:paraId="22C1A93B" w14:textId="77777777">
      <w:pPr>
        <w:spacing w:after="0" w:line="259" w:lineRule="auto"/>
        <w:ind w:left="1579" w:firstLine="0"/>
        <w:rPr>
          <w:sz w:val="56"/>
        </w:rPr>
      </w:pPr>
    </w:p>
    <w:p w:rsidR="00373C52" w:rsidP="00373C52" w:rsidRDefault="00373C52" w14:paraId="5A7E393F" w14:textId="77777777">
      <w:pPr>
        <w:spacing w:after="0" w:line="259" w:lineRule="auto"/>
        <w:ind w:left="1579" w:firstLine="0"/>
        <w:jc w:val="center"/>
        <w:rPr>
          <w:sz w:val="56"/>
        </w:rPr>
      </w:pPr>
    </w:p>
    <w:p w:rsidR="00373C52" w:rsidP="00373C52" w:rsidRDefault="00373C52" w14:paraId="076CFD3A" w14:textId="77777777">
      <w:pPr>
        <w:spacing w:after="0" w:line="259" w:lineRule="auto"/>
        <w:ind w:left="1579" w:firstLine="0"/>
        <w:jc w:val="center"/>
        <w:rPr>
          <w:sz w:val="56"/>
        </w:rPr>
      </w:pPr>
    </w:p>
    <w:p w:rsidR="00F058CA" w:rsidP="00373C52" w:rsidRDefault="00F058CA" w14:paraId="35472393" w14:textId="37670D10">
      <w:pPr>
        <w:spacing w:after="0" w:line="259" w:lineRule="auto"/>
        <w:ind w:left="1579" w:firstLine="0"/>
        <w:jc w:val="center"/>
        <w:rPr>
          <w:sz w:val="56"/>
        </w:rPr>
      </w:pPr>
      <w:r>
        <w:rPr>
          <w:sz w:val="56"/>
        </w:rPr>
        <w:t>St. Philip’s Catholic Primary School</w:t>
      </w:r>
    </w:p>
    <w:p w:rsidR="00373C52" w:rsidP="00373C52" w:rsidRDefault="00373C52" w14:paraId="2C574E54" w14:textId="77777777">
      <w:pPr>
        <w:spacing w:after="0" w:line="259" w:lineRule="auto"/>
        <w:ind w:left="1579" w:firstLine="0"/>
        <w:jc w:val="center"/>
        <w:rPr>
          <w:sz w:val="56"/>
        </w:rPr>
      </w:pPr>
    </w:p>
    <w:p w:rsidR="00373C52" w:rsidP="00373C52" w:rsidRDefault="00373C52" w14:paraId="2D0F914A" w14:textId="77777777">
      <w:pPr>
        <w:spacing w:after="0" w:line="259" w:lineRule="auto"/>
        <w:ind w:left="1579" w:firstLine="0"/>
        <w:jc w:val="center"/>
        <w:rPr>
          <w:sz w:val="56"/>
        </w:rPr>
      </w:pPr>
    </w:p>
    <w:p w:rsidR="00D213D6" w:rsidP="00373C52" w:rsidRDefault="007D4575" w14:paraId="0BE66D04" w14:textId="2C64AB62">
      <w:pPr>
        <w:spacing w:after="0" w:line="259" w:lineRule="auto"/>
        <w:ind w:left="1579" w:firstLine="0"/>
        <w:jc w:val="center"/>
      </w:pPr>
      <w:r>
        <w:rPr>
          <w:sz w:val="56"/>
        </w:rPr>
        <w:t>Religious Education Policy</w:t>
      </w:r>
    </w:p>
    <w:p w:rsidR="00F058CA" w:rsidRDefault="00F058CA" w14:paraId="6F3A83E8" w14:textId="77777777">
      <w:pPr>
        <w:spacing w:after="0" w:line="259" w:lineRule="auto"/>
        <w:ind w:left="1579" w:firstLine="0"/>
      </w:pPr>
    </w:p>
    <w:p w:rsidR="00F058CA" w:rsidRDefault="00F058CA" w14:paraId="3AC1ABCC" w14:textId="77777777">
      <w:pPr>
        <w:spacing w:after="0" w:line="259" w:lineRule="auto"/>
        <w:ind w:left="1579" w:firstLine="0"/>
      </w:pPr>
    </w:p>
    <w:tbl>
      <w:tblPr>
        <w:tblStyle w:val="TableGrid"/>
        <w:tblW w:w="10466" w:type="dxa"/>
        <w:tblInd w:w="19" w:type="dxa"/>
        <w:tblCellMar>
          <w:left w:w="197" w:type="dxa"/>
          <w:right w:w="115" w:type="dxa"/>
        </w:tblCellMar>
        <w:tblLook w:val="04A0" w:firstRow="1" w:lastRow="0" w:firstColumn="1" w:lastColumn="0" w:noHBand="0" w:noVBand="1"/>
      </w:tblPr>
      <w:tblGrid>
        <w:gridCol w:w="5221"/>
        <w:gridCol w:w="5245"/>
      </w:tblGrid>
      <w:tr w:rsidR="00D213D6" w:rsidTr="00373C52" w14:paraId="2D86BDEB" w14:textId="77777777">
        <w:trPr>
          <w:trHeight w:val="578"/>
        </w:trPr>
        <w:tc>
          <w:tcPr>
            <w:tcW w:w="5221" w:type="dxa"/>
            <w:tcBorders>
              <w:top w:val="single" w:color="000000" w:sz="4" w:space="0"/>
              <w:left w:val="single" w:color="000000" w:sz="4" w:space="0"/>
              <w:bottom w:val="single" w:color="000000" w:sz="4" w:space="0"/>
              <w:right w:val="single" w:color="000000" w:sz="4" w:space="0"/>
            </w:tcBorders>
            <w:vAlign w:val="center"/>
          </w:tcPr>
          <w:p w:rsidR="00D213D6" w:rsidRDefault="007D4575" w14:paraId="21F0ED59" w14:textId="77777777">
            <w:pPr>
              <w:spacing w:after="0" w:line="259" w:lineRule="auto"/>
              <w:ind w:left="0" w:right="81" w:firstLine="0"/>
              <w:jc w:val="center"/>
            </w:pPr>
            <w:r>
              <w:rPr>
                <w:sz w:val="28"/>
              </w:rPr>
              <w:t xml:space="preserve">Version: </w:t>
            </w:r>
          </w:p>
        </w:tc>
        <w:tc>
          <w:tcPr>
            <w:tcW w:w="5245" w:type="dxa"/>
            <w:tcBorders>
              <w:top w:val="single" w:color="000000" w:sz="4" w:space="0"/>
              <w:left w:val="single" w:color="000000" w:sz="4" w:space="0"/>
              <w:bottom w:val="single" w:color="000000" w:sz="4" w:space="0"/>
              <w:right w:val="single" w:color="000000" w:sz="4" w:space="0"/>
            </w:tcBorders>
            <w:vAlign w:val="center"/>
          </w:tcPr>
          <w:p w:rsidR="00D213D6" w:rsidRDefault="00F058CA" w14:paraId="32CE4055" w14:textId="04630CD1">
            <w:pPr>
              <w:spacing w:after="0" w:line="259" w:lineRule="auto"/>
              <w:ind w:left="0" w:right="86" w:firstLine="0"/>
              <w:jc w:val="center"/>
            </w:pPr>
            <w:r>
              <w:t>1</w:t>
            </w:r>
          </w:p>
        </w:tc>
      </w:tr>
      <w:tr w:rsidR="00D213D6" w:rsidTr="00373C52" w14:paraId="678B7A13" w14:textId="77777777">
        <w:trPr>
          <w:trHeight w:val="576"/>
        </w:trPr>
        <w:tc>
          <w:tcPr>
            <w:tcW w:w="5221" w:type="dxa"/>
            <w:tcBorders>
              <w:top w:val="single" w:color="000000" w:sz="4" w:space="0"/>
              <w:left w:val="single" w:color="000000" w:sz="4" w:space="0"/>
              <w:bottom w:val="single" w:color="000000" w:sz="4" w:space="0"/>
              <w:right w:val="single" w:color="000000" w:sz="4" w:space="0"/>
            </w:tcBorders>
            <w:vAlign w:val="center"/>
          </w:tcPr>
          <w:p w:rsidR="00D213D6" w:rsidRDefault="007D4575" w14:paraId="2530AD53" w14:textId="77777777">
            <w:pPr>
              <w:spacing w:after="0" w:line="259" w:lineRule="auto"/>
              <w:ind w:left="0" w:right="83" w:firstLine="0"/>
              <w:jc w:val="center"/>
            </w:pPr>
            <w:r>
              <w:rPr>
                <w:sz w:val="28"/>
              </w:rPr>
              <w:t xml:space="preserve">Date created/updated: </w:t>
            </w:r>
          </w:p>
        </w:tc>
        <w:tc>
          <w:tcPr>
            <w:tcW w:w="5245" w:type="dxa"/>
            <w:tcBorders>
              <w:top w:val="single" w:color="000000" w:sz="4" w:space="0"/>
              <w:left w:val="single" w:color="000000" w:sz="4" w:space="0"/>
              <w:bottom w:val="single" w:color="000000" w:sz="4" w:space="0"/>
              <w:right w:val="single" w:color="000000" w:sz="4" w:space="0"/>
            </w:tcBorders>
            <w:vAlign w:val="center"/>
          </w:tcPr>
          <w:p w:rsidR="00D213D6" w:rsidP="007D4575" w:rsidRDefault="007D4575" w14:paraId="57761188" w14:textId="75528251">
            <w:pPr>
              <w:spacing w:after="0" w:line="259" w:lineRule="auto"/>
              <w:ind w:left="0" w:right="83" w:firstLine="0"/>
            </w:pPr>
            <w:r>
              <w:rPr>
                <w:sz w:val="28"/>
              </w:rPr>
              <w:t xml:space="preserve">                        September</w:t>
            </w:r>
            <w:r w:rsidR="00F058CA">
              <w:rPr>
                <w:sz w:val="28"/>
              </w:rPr>
              <w:t xml:space="preserve"> 2024</w:t>
            </w:r>
            <w:r>
              <w:rPr>
                <w:sz w:val="28"/>
              </w:rPr>
              <w:t xml:space="preserve"> </w:t>
            </w:r>
          </w:p>
        </w:tc>
      </w:tr>
      <w:tr w:rsidR="00D213D6" w:rsidTr="00373C52" w14:paraId="36370D2A" w14:textId="77777777">
        <w:trPr>
          <w:trHeight w:val="576"/>
        </w:trPr>
        <w:tc>
          <w:tcPr>
            <w:tcW w:w="5221" w:type="dxa"/>
            <w:tcBorders>
              <w:top w:val="single" w:color="000000" w:sz="4" w:space="0"/>
              <w:left w:val="single" w:color="000000" w:sz="4" w:space="0"/>
              <w:bottom w:val="single" w:color="000000" w:sz="4" w:space="0"/>
              <w:right w:val="single" w:color="000000" w:sz="4" w:space="0"/>
            </w:tcBorders>
            <w:vAlign w:val="center"/>
          </w:tcPr>
          <w:p w:rsidR="00D213D6" w:rsidRDefault="007D4575" w14:paraId="6CD72BC7" w14:textId="77777777">
            <w:pPr>
              <w:spacing w:after="0" w:line="259" w:lineRule="auto"/>
              <w:ind w:left="0" w:right="83" w:firstLine="0"/>
              <w:jc w:val="center"/>
            </w:pPr>
            <w:r>
              <w:rPr>
                <w:sz w:val="28"/>
              </w:rPr>
              <w:t xml:space="preserve">Ratified by: </w:t>
            </w:r>
          </w:p>
        </w:tc>
        <w:tc>
          <w:tcPr>
            <w:tcW w:w="5245" w:type="dxa"/>
            <w:tcBorders>
              <w:top w:val="single" w:color="000000" w:sz="4" w:space="0"/>
              <w:left w:val="single" w:color="000000" w:sz="4" w:space="0"/>
              <w:bottom w:val="single" w:color="000000" w:sz="4" w:space="0"/>
              <w:right w:val="single" w:color="000000" w:sz="4" w:space="0"/>
            </w:tcBorders>
            <w:vAlign w:val="center"/>
          </w:tcPr>
          <w:p w:rsidR="00D213D6" w:rsidRDefault="007D4575" w14:paraId="15B75B52" w14:textId="77777777">
            <w:pPr>
              <w:spacing w:after="0" w:line="259" w:lineRule="auto"/>
              <w:ind w:left="0" w:right="82" w:firstLine="0"/>
              <w:jc w:val="center"/>
            </w:pPr>
            <w:r>
              <w:rPr>
                <w:sz w:val="28"/>
              </w:rPr>
              <w:t xml:space="preserve">LGB </w:t>
            </w:r>
          </w:p>
        </w:tc>
      </w:tr>
      <w:tr w:rsidR="00D213D6" w:rsidTr="00373C52" w14:paraId="5A755B6F" w14:textId="77777777">
        <w:trPr>
          <w:trHeight w:val="578"/>
        </w:trPr>
        <w:tc>
          <w:tcPr>
            <w:tcW w:w="5221" w:type="dxa"/>
            <w:tcBorders>
              <w:top w:val="single" w:color="000000" w:sz="4" w:space="0"/>
              <w:left w:val="single" w:color="000000" w:sz="4" w:space="0"/>
              <w:bottom w:val="single" w:color="000000" w:sz="4" w:space="0"/>
              <w:right w:val="single" w:color="000000" w:sz="4" w:space="0"/>
            </w:tcBorders>
            <w:vAlign w:val="center"/>
          </w:tcPr>
          <w:p w:rsidR="00D213D6" w:rsidRDefault="007D4575" w14:paraId="7900DCD2" w14:textId="77777777">
            <w:pPr>
              <w:spacing w:after="0" w:line="259" w:lineRule="auto"/>
              <w:ind w:left="0" w:right="83" w:firstLine="0"/>
              <w:jc w:val="center"/>
            </w:pPr>
            <w:r>
              <w:rPr>
                <w:sz w:val="28"/>
              </w:rPr>
              <w:t xml:space="preserve">Date ratified: </w:t>
            </w:r>
          </w:p>
        </w:tc>
        <w:tc>
          <w:tcPr>
            <w:tcW w:w="5245" w:type="dxa"/>
            <w:tcBorders>
              <w:top w:val="single" w:color="000000" w:sz="4" w:space="0"/>
              <w:left w:val="single" w:color="000000" w:sz="4" w:space="0"/>
              <w:bottom w:val="single" w:color="000000" w:sz="4" w:space="0"/>
              <w:right w:val="single" w:color="000000" w:sz="4" w:space="0"/>
            </w:tcBorders>
            <w:vAlign w:val="center"/>
          </w:tcPr>
          <w:p w:rsidR="00D213D6" w:rsidRDefault="007D4575" w14:paraId="312458F4" w14:textId="0D5A6A20">
            <w:pPr>
              <w:spacing w:after="0" w:line="259" w:lineRule="auto"/>
              <w:ind w:left="0" w:right="84" w:firstLine="0"/>
              <w:jc w:val="center"/>
            </w:pPr>
            <w:r>
              <w:rPr>
                <w:sz w:val="28"/>
              </w:rPr>
              <w:t>14 October</w:t>
            </w:r>
            <w:r w:rsidR="00F058CA">
              <w:rPr>
                <w:sz w:val="28"/>
              </w:rPr>
              <w:t xml:space="preserve"> 2024</w:t>
            </w:r>
            <w:r>
              <w:rPr>
                <w:sz w:val="28"/>
              </w:rPr>
              <w:t xml:space="preserve"> </w:t>
            </w:r>
          </w:p>
        </w:tc>
      </w:tr>
      <w:tr w:rsidR="00D213D6" w:rsidTr="00373C52" w14:paraId="08C3CCF2" w14:textId="77777777">
        <w:trPr>
          <w:trHeight w:val="576"/>
        </w:trPr>
        <w:tc>
          <w:tcPr>
            <w:tcW w:w="5221" w:type="dxa"/>
            <w:tcBorders>
              <w:top w:val="single" w:color="000000" w:sz="4" w:space="0"/>
              <w:left w:val="single" w:color="000000" w:sz="4" w:space="0"/>
              <w:bottom w:val="single" w:color="000000" w:sz="4" w:space="0"/>
              <w:right w:val="single" w:color="000000" w:sz="4" w:space="0"/>
            </w:tcBorders>
            <w:vAlign w:val="center"/>
          </w:tcPr>
          <w:p w:rsidR="00D213D6" w:rsidRDefault="007D4575" w14:paraId="6341A683" w14:textId="77777777">
            <w:pPr>
              <w:spacing w:after="0" w:line="259" w:lineRule="auto"/>
              <w:ind w:left="0" w:right="81" w:firstLine="0"/>
              <w:jc w:val="center"/>
            </w:pPr>
            <w:r>
              <w:rPr>
                <w:sz w:val="28"/>
              </w:rPr>
              <w:t xml:space="preserve">Date issued: </w:t>
            </w:r>
          </w:p>
        </w:tc>
        <w:tc>
          <w:tcPr>
            <w:tcW w:w="5245" w:type="dxa"/>
            <w:tcBorders>
              <w:top w:val="single" w:color="000000" w:sz="4" w:space="0"/>
              <w:left w:val="single" w:color="000000" w:sz="4" w:space="0"/>
              <w:bottom w:val="single" w:color="000000" w:sz="4" w:space="0"/>
              <w:right w:val="single" w:color="000000" w:sz="4" w:space="0"/>
            </w:tcBorders>
            <w:vAlign w:val="center"/>
          </w:tcPr>
          <w:p w:rsidR="00D213D6" w:rsidRDefault="007D4575" w14:paraId="689DCCB9" w14:textId="16A550E2">
            <w:pPr>
              <w:spacing w:after="0" w:line="259" w:lineRule="auto"/>
              <w:ind w:left="0" w:right="84" w:firstLine="0"/>
              <w:jc w:val="center"/>
            </w:pPr>
            <w:r>
              <w:rPr>
                <w:sz w:val="28"/>
              </w:rPr>
              <w:t>14 October</w:t>
            </w:r>
            <w:r w:rsidR="00F058CA">
              <w:rPr>
                <w:sz w:val="28"/>
              </w:rPr>
              <w:t xml:space="preserve"> 2024</w:t>
            </w:r>
            <w:r>
              <w:rPr>
                <w:sz w:val="28"/>
              </w:rPr>
              <w:t xml:space="preserve"> </w:t>
            </w:r>
          </w:p>
        </w:tc>
      </w:tr>
      <w:tr w:rsidR="00D213D6" w:rsidTr="00373C52" w14:paraId="5D9607BD" w14:textId="77777777">
        <w:trPr>
          <w:trHeight w:val="578"/>
        </w:trPr>
        <w:tc>
          <w:tcPr>
            <w:tcW w:w="5221" w:type="dxa"/>
            <w:tcBorders>
              <w:top w:val="single" w:color="000000" w:sz="4" w:space="0"/>
              <w:left w:val="single" w:color="000000" w:sz="4" w:space="0"/>
              <w:bottom w:val="single" w:color="000000" w:sz="4" w:space="0"/>
              <w:right w:val="single" w:color="000000" w:sz="4" w:space="0"/>
            </w:tcBorders>
            <w:vAlign w:val="center"/>
          </w:tcPr>
          <w:p w:rsidR="00D213D6" w:rsidRDefault="007D4575" w14:paraId="5A9A1D6E" w14:textId="77777777">
            <w:pPr>
              <w:spacing w:after="0" w:line="259" w:lineRule="auto"/>
              <w:ind w:left="0" w:right="83" w:firstLine="0"/>
              <w:jc w:val="center"/>
            </w:pPr>
            <w:r>
              <w:rPr>
                <w:sz w:val="28"/>
              </w:rPr>
              <w:t xml:space="preserve">Policy Review Date: </w:t>
            </w:r>
          </w:p>
        </w:tc>
        <w:tc>
          <w:tcPr>
            <w:tcW w:w="5245" w:type="dxa"/>
            <w:tcBorders>
              <w:top w:val="single" w:color="000000" w:sz="4" w:space="0"/>
              <w:left w:val="single" w:color="000000" w:sz="4" w:space="0"/>
              <w:bottom w:val="single" w:color="000000" w:sz="4" w:space="0"/>
              <w:right w:val="single" w:color="000000" w:sz="4" w:space="0"/>
            </w:tcBorders>
            <w:vAlign w:val="center"/>
          </w:tcPr>
          <w:p w:rsidR="00D213D6" w:rsidRDefault="007D4575" w14:paraId="6567E3AB" w14:textId="77777777">
            <w:pPr>
              <w:spacing w:after="0" w:line="259" w:lineRule="auto"/>
              <w:ind w:left="0" w:right="84" w:firstLine="0"/>
              <w:jc w:val="center"/>
            </w:pPr>
            <w:r>
              <w:rPr>
                <w:sz w:val="28"/>
              </w:rPr>
              <w:t xml:space="preserve">October 2025 </w:t>
            </w:r>
          </w:p>
        </w:tc>
      </w:tr>
      <w:tr w:rsidR="00D213D6" w:rsidTr="00373C52" w14:paraId="5BBC5E0B" w14:textId="77777777">
        <w:trPr>
          <w:trHeight w:val="576"/>
        </w:trPr>
        <w:tc>
          <w:tcPr>
            <w:tcW w:w="5221" w:type="dxa"/>
            <w:tcBorders>
              <w:top w:val="single" w:color="000000" w:sz="4" w:space="0"/>
              <w:left w:val="single" w:color="000000" w:sz="4" w:space="0"/>
              <w:bottom w:val="single" w:color="000000" w:sz="4" w:space="0"/>
              <w:right w:val="single" w:color="000000" w:sz="4" w:space="0"/>
            </w:tcBorders>
            <w:vAlign w:val="center"/>
          </w:tcPr>
          <w:p w:rsidR="00D213D6" w:rsidRDefault="007D4575" w14:paraId="5FB3B7B9" w14:textId="77777777">
            <w:pPr>
              <w:spacing w:after="0" w:line="259" w:lineRule="auto"/>
              <w:ind w:left="0" w:firstLine="0"/>
            </w:pPr>
            <w:r>
              <w:rPr>
                <w:sz w:val="28"/>
              </w:rPr>
              <w:t xml:space="preserve">Post Holder Responsible for Review: </w:t>
            </w:r>
          </w:p>
        </w:tc>
        <w:tc>
          <w:tcPr>
            <w:tcW w:w="5245" w:type="dxa"/>
            <w:tcBorders>
              <w:top w:val="single" w:color="000000" w:sz="4" w:space="0"/>
              <w:left w:val="single" w:color="000000" w:sz="4" w:space="0"/>
              <w:bottom w:val="single" w:color="000000" w:sz="4" w:space="0"/>
              <w:right w:val="single" w:color="000000" w:sz="4" w:space="0"/>
            </w:tcBorders>
            <w:vAlign w:val="center"/>
          </w:tcPr>
          <w:p w:rsidR="00D213D6" w:rsidRDefault="007D4575" w14:paraId="0C9C1ACA" w14:textId="77777777">
            <w:pPr>
              <w:spacing w:after="0" w:line="259" w:lineRule="auto"/>
              <w:ind w:left="0" w:right="85" w:firstLine="0"/>
              <w:jc w:val="center"/>
            </w:pPr>
            <w:r>
              <w:rPr>
                <w:sz w:val="28"/>
              </w:rPr>
              <w:t xml:space="preserve">RE Lead </w:t>
            </w:r>
          </w:p>
        </w:tc>
      </w:tr>
    </w:tbl>
    <w:p w:rsidR="00D213D6" w:rsidRDefault="007D4575" w14:paraId="6470C1B5" w14:textId="77777777">
      <w:pPr>
        <w:spacing w:after="175" w:line="259" w:lineRule="auto"/>
        <w:ind w:left="79" w:firstLine="0"/>
        <w:jc w:val="center"/>
      </w:pPr>
      <w:r>
        <w:t xml:space="preserve"> </w:t>
      </w:r>
    </w:p>
    <w:p w:rsidR="00D213D6" w:rsidP="00373C52" w:rsidRDefault="007D4575" w14:paraId="03B19F3A" w14:textId="401F2788">
      <w:pPr>
        <w:spacing w:after="1073" w:line="259" w:lineRule="auto"/>
        <w:ind w:left="14" w:firstLine="0"/>
      </w:pPr>
      <w:r>
        <w:t xml:space="preserve"> </w:t>
      </w:r>
      <w:r>
        <w:tab/>
      </w:r>
      <w:r>
        <w:t xml:space="preserve"> </w:t>
      </w:r>
      <w:r w:rsidR="00373C52">
        <w:rPr>
          <w:noProof/>
        </w:rPr>
        <w:drawing>
          <wp:anchor distT="0" distB="0" distL="114300" distR="114300" simplePos="0" relativeHeight="251658241" behindDoc="1" locked="0" layoutInCell="1" allowOverlap="1" wp14:anchorId="79C47629" wp14:editId="2B3D32DE">
            <wp:simplePos x="0" y="0"/>
            <wp:positionH relativeFrom="margin">
              <wp:align>left</wp:align>
            </wp:positionH>
            <wp:positionV relativeFrom="paragraph">
              <wp:posOffset>6350</wp:posOffset>
            </wp:positionV>
            <wp:extent cx="1159510" cy="460375"/>
            <wp:effectExtent l="0" t="0" r="0" b="0"/>
            <wp:wrapNone/>
            <wp:docPr id="7" name="Picture 7" descr="A yellow circle with blue and yellow circles&#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A yellow circle with blue and yellow circle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159510" cy="460375"/>
                    </a:xfrm>
                    <a:prstGeom prst="rect">
                      <a:avLst/>
                    </a:prstGeom>
                  </pic:spPr>
                </pic:pic>
              </a:graphicData>
            </a:graphic>
          </wp:anchor>
        </w:drawing>
      </w:r>
      <w:r w:rsidR="00373C52">
        <w:rPr>
          <w:sz w:val="36"/>
        </w:rPr>
        <w:tab/>
      </w:r>
      <w:r w:rsidR="00373C52">
        <w:rPr>
          <w:sz w:val="36"/>
        </w:rPr>
        <w:t xml:space="preserve">                             </w:t>
      </w:r>
      <w:r>
        <w:rPr>
          <w:sz w:val="36"/>
        </w:rPr>
        <w:t xml:space="preserve">www.emmausmac.com </w:t>
      </w:r>
    </w:p>
    <w:p w:rsidR="00D213D6" w:rsidRDefault="007D4575" w14:paraId="4A7DC1AD" w14:textId="5B985599">
      <w:pPr>
        <w:spacing w:after="0" w:line="259" w:lineRule="auto"/>
        <w:ind w:left="14" w:firstLine="0"/>
      </w:pPr>
      <w:r>
        <w:rPr>
          <w:b/>
        </w:rPr>
        <w:t xml:space="preserve">Commitment to Equality:  </w:t>
      </w:r>
    </w:p>
    <w:p w:rsidR="00D213D6" w:rsidRDefault="007D4575" w14:paraId="557BDD51" w14:textId="77777777">
      <w:pPr>
        <w:spacing w:after="0" w:line="259" w:lineRule="auto"/>
        <w:ind w:left="14" w:firstLine="0"/>
      </w:pPr>
      <w:r>
        <w:t xml:space="preserve"> </w:t>
      </w:r>
    </w:p>
    <w:p w:rsidR="00D213D6" w:rsidRDefault="007D4575" w14:paraId="0BE6539B" w14:textId="77777777">
      <w:pPr>
        <w:spacing w:after="0" w:line="259" w:lineRule="auto"/>
        <w:ind w:left="9"/>
      </w:pPr>
      <w:r>
        <w:t xml:space="preserve">We are committed to providing a positive working environment which is free from prejudice and unlawful discrimination and any form of harassment, bullying or victimisation. We have developed. </w:t>
      </w:r>
      <w:proofErr w:type="gramStart"/>
      <w:r>
        <w:t>a number of</w:t>
      </w:r>
      <w:proofErr w:type="gramEnd"/>
      <w:r>
        <w:t xml:space="preserve"> key policies to ensure that the principles of Catholic Social Teaching in relation to human dignity and dignity in work become embedded into every aspect of school life and these. policies are reviewed regularly in this regard. </w:t>
      </w:r>
    </w:p>
    <w:p w:rsidR="00D213D6" w:rsidRDefault="007D4575" w14:paraId="1E22195B" w14:textId="77777777">
      <w:pPr>
        <w:spacing w:after="0" w:line="259" w:lineRule="auto"/>
        <w:ind w:left="14" w:firstLine="0"/>
      </w:pPr>
      <w:r>
        <w:t xml:space="preserve"> </w:t>
      </w:r>
    </w:p>
    <w:p w:rsidR="00D213D6" w:rsidRDefault="007D4575" w14:paraId="1D338CCE" w14:textId="2A4B2FE9">
      <w:pPr>
        <w:spacing w:after="0" w:line="259" w:lineRule="auto"/>
        <w:ind w:left="9"/>
      </w:pPr>
      <w:r>
        <w:t xml:space="preserve">This Religious Education Policy has been approved and adopted by St </w:t>
      </w:r>
      <w:r w:rsidR="00F058CA">
        <w:t>Philip’</w:t>
      </w:r>
      <w:r>
        <w:t xml:space="preserve">s Catholic Primary </w:t>
      </w:r>
    </w:p>
    <w:p w:rsidR="00D213D6" w:rsidRDefault="007D4575" w14:paraId="5DAD7F05" w14:textId="697AD068">
      <w:pPr>
        <w:spacing w:after="28" w:line="259" w:lineRule="auto"/>
        <w:ind w:left="9"/>
      </w:pPr>
      <w:r>
        <w:t xml:space="preserve">School on </w:t>
      </w:r>
      <w:r w:rsidR="00F058CA">
        <w:t>1</w:t>
      </w:r>
      <w:r>
        <w:t>4</w:t>
      </w:r>
      <w:r>
        <w:rPr>
          <w:vertAlign w:val="superscript"/>
        </w:rPr>
        <w:t>th</w:t>
      </w:r>
      <w:r>
        <w:t xml:space="preserve"> October 202</w:t>
      </w:r>
      <w:r w:rsidR="00F058CA">
        <w:t>4</w:t>
      </w:r>
      <w:r>
        <w:t xml:space="preserve"> and will be reviewed in October 2025 </w:t>
      </w:r>
    </w:p>
    <w:p w:rsidR="00D213D6" w:rsidRDefault="007D4575" w14:paraId="63EEC7E5" w14:textId="77777777">
      <w:pPr>
        <w:spacing w:after="0" w:line="259" w:lineRule="auto"/>
        <w:ind w:left="14" w:firstLine="0"/>
      </w:pPr>
      <w:r>
        <w:t xml:space="preserve"> </w:t>
      </w:r>
    </w:p>
    <w:p w:rsidR="00D213D6" w:rsidRDefault="007D4575" w14:paraId="5A77774E" w14:textId="0CAC9895">
      <w:pPr>
        <w:spacing w:after="0" w:line="259" w:lineRule="auto"/>
        <w:ind w:left="9"/>
      </w:pPr>
      <w:r>
        <w:t xml:space="preserve">Signed by the Chair of the Local Governing Body for </w:t>
      </w:r>
      <w:r w:rsidR="00F058CA">
        <w:t>St Philip’s</w:t>
      </w:r>
      <w:r>
        <w:t xml:space="preserve"> Catholic Primary School: </w:t>
      </w:r>
    </w:p>
    <w:p w:rsidR="00D213D6" w:rsidRDefault="007D4575" w14:paraId="3428C061" w14:textId="74969B40">
      <w:pPr>
        <w:spacing w:after="0" w:line="259" w:lineRule="auto"/>
        <w:ind w:left="14" w:right="6019" w:firstLine="0"/>
      </w:pPr>
      <w:r>
        <w:t xml:space="preserve"> </w:t>
      </w:r>
    </w:p>
    <w:p w:rsidR="00D213D6" w:rsidRDefault="00F058CA" w14:paraId="1A69294D" w14:textId="79233CA0">
      <w:pPr>
        <w:spacing w:after="0" w:line="259" w:lineRule="auto"/>
        <w:ind w:left="9" w:right="6019"/>
      </w:pPr>
      <w:r>
        <w:t>Stephen Godber</w:t>
      </w:r>
      <w:r w:rsidR="007D4575">
        <w:t xml:space="preserve">  </w:t>
      </w:r>
    </w:p>
    <w:p w:rsidR="00D213D6" w:rsidRDefault="007D4575" w14:paraId="4F621D34" w14:textId="77777777">
      <w:pPr>
        <w:spacing w:after="0" w:line="259" w:lineRule="auto"/>
        <w:ind w:left="14" w:right="6019" w:firstLine="0"/>
      </w:pPr>
      <w:r>
        <w:t xml:space="preserve"> </w:t>
      </w:r>
    </w:p>
    <w:p w:rsidR="00D213D6" w:rsidRDefault="007D4575" w14:paraId="02073082" w14:textId="77777777">
      <w:pPr>
        <w:spacing w:after="0" w:line="259" w:lineRule="auto"/>
        <w:ind w:left="14" w:right="6019" w:firstLine="0"/>
      </w:pPr>
      <w:r>
        <w:t xml:space="preserve"> </w:t>
      </w:r>
    </w:p>
    <w:p w:rsidR="00D213D6" w:rsidRDefault="007D4575" w14:paraId="68DC8BD1" w14:textId="77777777">
      <w:pPr>
        <w:spacing w:after="0" w:line="259" w:lineRule="auto"/>
        <w:ind w:left="14" w:firstLine="0"/>
      </w:pPr>
      <w:r>
        <w:t xml:space="preserve"> </w:t>
      </w:r>
    </w:p>
    <w:p w:rsidR="00D213D6" w:rsidRDefault="007D4575" w14:paraId="6FECD1A7" w14:textId="713E5381">
      <w:pPr>
        <w:spacing w:after="0" w:line="259" w:lineRule="auto"/>
        <w:ind w:left="9"/>
      </w:pPr>
      <w:r>
        <w:t xml:space="preserve">Signed by the Principal for </w:t>
      </w:r>
      <w:r w:rsidR="00F058CA">
        <w:t>St Philip’s</w:t>
      </w:r>
      <w:r>
        <w:t xml:space="preserve"> Catholic Primary School: </w:t>
      </w:r>
    </w:p>
    <w:p w:rsidR="00D213D6" w:rsidRDefault="007D4575" w14:paraId="6B33E6C1" w14:textId="77777777">
      <w:pPr>
        <w:spacing w:after="0" w:line="259" w:lineRule="auto"/>
        <w:ind w:left="14" w:firstLine="0"/>
      </w:pPr>
      <w:r>
        <w:t xml:space="preserve"> </w:t>
      </w:r>
    </w:p>
    <w:p w:rsidR="00D213D6" w:rsidRDefault="00F058CA" w14:paraId="41287A51" w14:textId="2DFBA377">
      <w:pPr>
        <w:spacing w:after="0" w:line="259" w:lineRule="auto"/>
        <w:ind w:left="9"/>
      </w:pPr>
      <w:r>
        <w:t>Carmel Hinton</w:t>
      </w:r>
    </w:p>
    <w:p w:rsidR="00D213D6" w:rsidRDefault="007D4575" w14:paraId="48E9472C" w14:textId="77777777">
      <w:pPr>
        <w:spacing w:after="0" w:line="259" w:lineRule="auto"/>
        <w:ind w:left="14" w:firstLine="0"/>
      </w:pPr>
      <w:r>
        <w:t xml:space="preserve"> </w:t>
      </w:r>
    </w:p>
    <w:p w:rsidR="00D213D6" w:rsidP="27C01537" w:rsidRDefault="007D4575" w14:paraId="385C4358" w14:textId="48810559">
      <w:pPr>
        <w:tabs>
          <w:tab w:val="center" w:pos="4273"/>
        </w:tabs>
        <w:spacing w:after="0" w:line="259" w:lineRule="auto"/>
        <w:ind w:left="0" w:firstLine="0"/>
      </w:pPr>
      <w:r>
        <w:t xml:space="preserve"> </w:t>
      </w:r>
      <w:r w:rsidR="5BE4DEDB">
        <w:rPr>
          <w:noProof/>
        </w:rPr>
        <w:drawing>
          <wp:inline distT="0" distB="0" distL="0" distR="0" wp14:anchorId="0AE49B40" wp14:editId="494F5888">
            <wp:extent cx="885825" cy="304800"/>
            <wp:effectExtent l="0" t="0" r="0" b="0"/>
            <wp:docPr id="1297988904" name="Picture 1297988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885825" cy="304800"/>
                    </a:xfrm>
                    <a:prstGeom prst="rect">
                      <a:avLst/>
                    </a:prstGeom>
                  </pic:spPr>
                </pic:pic>
              </a:graphicData>
            </a:graphic>
          </wp:inline>
        </w:drawing>
      </w:r>
      <w:r>
        <w:br/>
      </w:r>
      <w:r>
        <w:tab/>
      </w:r>
      <w:r>
        <w:t xml:space="preserve"> </w:t>
      </w:r>
    </w:p>
    <w:p w:rsidR="00D213D6" w:rsidRDefault="007D4575" w14:paraId="46905113" w14:textId="77777777">
      <w:pPr>
        <w:spacing w:after="148" w:line="259" w:lineRule="auto"/>
        <w:ind w:left="14" w:firstLine="0"/>
      </w:pPr>
      <w:r>
        <w:rPr>
          <w:rFonts w:ascii="Arial" w:hAnsi="Arial" w:eastAsia="Arial" w:cs="Arial"/>
          <w:b/>
        </w:rPr>
        <w:t xml:space="preserve"> </w:t>
      </w:r>
    </w:p>
    <w:p w:rsidR="00D213D6" w:rsidRDefault="007D4575" w14:paraId="4CA40D10" w14:textId="77777777">
      <w:pPr>
        <w:pStyle w:val="Heading1"/>
      </w:pPr>
      <w:r>
        <w:t xml:space="preserve">School Mission Statement </w:t>
      </w:r>
    </w:p>
    <w:p w:rsidR="00D213D6" w:rsidRDefault="007D4575" w14:paraId="4C95F534" w14:textId="77777777">
      <w:pPr>
        <w:spacing w:after="0" w:line="259" w:lineRule="auto"/>
        <w:ind w:left="96" w:firstLine="0"/>
        <w:jc w:val="center"/>
      </w:pPr>
      <w:r>
        <w:rPr>
          <w:rFonts w:ascii="Arial" w:hAnsi="Arial" w:eastAsia="Arial" w:cs="Arial"/>
          <w:b/>
          <w:sz w:val="24"/>
        </w:rPr>
        <w:t xml:space="preserve"> </w:t>
      </w:r>
    </w:p>
    <w:p w:rsidR="00D213D6" w:rsidRDefault="00F058CA" w14:paraId="2FECB64A" w14:textId="6C546757">
      <w:pPr>
        <w:spacing w:after="0" w:line="240" w:lineRule="auto"/>
        <w:ind w:left="0" w:firstLine="0"/>
        <w:jc w:val="center"/>
      </w:pPr>
      <w:r>
        <w:rPr>
          <w:rFonts w:ascii="Arial" w:hAnsi="Arial" w:eastAsia="Arial" w:cs="Arial"/>
          <w:i/>
          <w:sz w:val="24"/>
        </w:rPr>
        <w:t>Learning and Working Together Through Christ</w:t>
      </w:r>
    </w:p>
    <w:p w:rsidR="00D213D6" w:rsidRDefault="007D4575" w14:paraId="271A0C07" w14:textId="77777777">
      <w:pPr>
        <w:spacing w:after="144" w:line="259" w:lineRule="auto"/>
        <w:ind w:left="14" w:firstLine="0"/>
      </w:pPr>
      <w:r>
        <w:rPr>
          <w:rFonts w:ascii="Arial" w:hAnsi="Arial" w:eastAsia="Arial" w:cs="Arial"/>
          <w:sz w:val="24"/>
        </w:rPr>
        <w:t xml:space="preserve"> </w:t>
      </w:r>
    </w:p>
    <w:p w:rsidR="00D213D6" w:rsidRDefault="007D4575" w14:paraId="2D4C2589" w14:textId="2D466CE3">
      <w:pPr>
        <w:ind w:left="19" w:right="667"/>
      </w:pPr>
      <w:r>
        <w:t xml:space="preserve">Religious Education at </w:t>
      </w:r>
      <w:r w:rsidR="00F058CA">
        <w:t>St Philip’s</w:t>
      </w:r>
      <w:r>
        <w:t xml:space="preserve"> Catholic Primary School </w:t>
      </w:r>
    </w:p>
    <w:p w:rsidR="00D213D6" w:rsidRDefault="007D4575" w14:paraId="5D48CD10" w14:textId="77777777">
      <w:pPr>
        <w:spacing w:after="0" w:line="259" w:lineRule="auto"/>
        <w:ind w:left="5" w:firstLine="0"/>
      </w:pPr>
      <w:r>
        <w:t xml:space="preserve"> </w:t>
      </w:r>
    </w:p>
    <w:p w:rsidR="00D213D6" w:rsidRDefault="007D4575" w14:paraId="4CEFC5EA" w14:textId="0A2BE147">
      <w:pPr>
        <w:ind w:left="19" w:right="667"/>
      </w:pPr>
      <w:r>
        <w:t xml:space="preserve">Religious Education (RE) at </w:t>
      </w:r>
      <w:r w:rsidR="00F058CA">
        <w:t>St Philip’s</w:t>
      </w:r>
      <w:r>
        <w:t xml:space="preserve"> is central to the life of the school, it is a way of life, living and learning through Faith. The beliefs and values studied in RE inspire and draw together every aspect of the life of our school.  </w:t>
      </w:r>
    </w:p>
    <w:p w:rsidR="00D213D6" w:rsidRDefault="007D4575" w14:paraId="25887973" w14:textId="77777777">
      <w:pPr>
        <w:spacing w:after="0" w:line="259" w:lineRule="auto"/>
        <w:ind w:left="5" w:firstLine="0"/>
      </w:pPr>
      <w:r>
        <w:t xml:space="preserve"> </w:t>
      </w:r>
    </w:p>
    <w:p w:rsidR="00D213D6" w:rsidRDefault="007D4575" w14:paraId="7FA809A4" w14:textId="77777777">
      <w:pPr>
        <w:ind w:left="19" w:right="667"/>
      </w:pPr>
      <w:r>
        <w:t xml:space="preserve">We believe that Religious Education is not only about developing each child’s religious knowledge but about providing children with the opportunities and experiences through which their own personal faith can develop. </w:t>
      </w:r>
    </w:p>
    <w:p w:rsidR="00D213D6" w:rsidRDefault="007D4575" w14:paraId="6C86C2C0" w14:textId="77777777">
      <w:pPr>
        <w:spacing w:after="0" w:line="259" w:lineRule="auto"/>
        <w:ind w:left="14" w:firstLine="0"/>
      </w:pPr>
      <w:r>
        <w:t xml:space="preserve"> </w:t>
      </w:r>
    </w:p>
    <w:p w:rsidR="00D213D6" w:rsidRDefault="00F058CA" w14:paraId="08EA286E" w14:textId="27AB1F27">
      <w:pPr>
        <w:ind w:left="19" w:right="667"/>
      </w:pPr>
      <w:r>
        <w:t>St Philip’s</w:t>
      </w:r>
      <w:r w:rsidR="007D4575">
        <w:t xml:space="preserve"> School is a place where all children are welcomed and each one nurtured in a union of support between school and parish so each may reach their full potential. As a Catholic school, we seek to enable each child to do their best by following Jesus’ example, who is our Way, Truth and Life. </w:t>
      </w:r>
    </w:p>
    <w:p w:rsidR="00D213D6" w:rsidRDefault="007D4575" w14:paraId="1A1DAE00" w14:textId="77777777">
      <w:pPr>
        <w:spacing w:after="0" w:line="259" w:lineRule="auto"/>
        <w:ind w:left="14" w:firstLine="0"/>
      </w:pPr>
      <w:r>
        <w:t xml:space="preserve"> </w:t>
      </w:r>
    </w:p>
    <w:p w:rsidR="00F058CA" w:rsidRDefault="00F058CA" w14:paraId="0486E625" w14:textId="77777777">
      <w:pPr>
        <w:spacing w:after="0" w:line="259" w:lineRule="auto"/>
        <w:ind w:left="0" w:right="608" w:firstLine="0"/>
        <w:jc w:val="center"/>
      </w:pPr>
    </w:p>
    <w:p w:rsidR="00F058CA" w:rsidRDefault="00F058CA" w14:paraId="6607E1AE" w14:textId="77777777">
      <w:pPr>
        <w:spacing w:after="0" w:line="259" w:lineRule="auto"/>
        <w:ind w:left="0" w:right="608" w:firstLine="0"/>
        <w:jc w:val="center"/>
      </w:pPr>
    </w:p>
    <w:p w:rsidR="00F058CA" w:rsidRDefault="00F058CA" w14:paraId="0CCCF977" w14:textId="77777777">
      <w:pPr>
        <w:spacing w:after="0" w:line="259" w:lineRule="auto"/>
        <w:ind w:left="0" w:right="608" w:firstLine="0"/>
        <w:jc w:val="center"/>
      </w:pPr>
    </w:p>
    <w:p w:rsidR="00D213D6" w:rsidRDefault="007D4575" w14:paraId="7FA8E5A7" w14:textId="5769B18B">
      <w:pPr>
        <w:spacing w:after="0" w:line="259" w:lineRule="auto"/>
        <w:ind w:left="0" w:right="608" w:firstLine="0"/>
        <w:jc w:val="center"/>
      </w:pPr>
      <w:r>
        <w:t xml:space="preserve"> </w:t>
      </w:r>
    </w:p>
    <w:p w:rsidR="00373C52" w:rsidRDefault="00373C52" w14:paraId="0F87CAC8" w14:textId="77777777">
      <w:pPr>
        <w:spacing w:after="0" w:line="259" w:lineRule="auto"/>
        <w:ind w:left="0" w:right="598" w:firstLine="0"/>
        <w:jc w:val="center"/>
      </w:pPr>
    </w:p>
    <w:p w:rsidR="00373C52" w:rsidRDefault="00373C52" w14:paraId="764A467D" w14:textId="77777777">
      <w:pPr>
        <w:spacing w:after="0" w:line="259" w:lineRule="auto"/>
        <w:ind w:left="0" w:right="598" w:firstLine="0"/>
        <w:jc w:val="center"/>
      </w:pPr>
    </w:p>
    <w:p w:rsidR="00AE3FC0" w:rsidRDefault="00AE3FC0" w14:paraId="230AA0D4" w14:textId="77777777">
      <w:pPr>
        <w:spacing w:after="0" w:line="259" w:lineRule="auto"/>
        <w:ind w:left="0" w:right="598" w:firstLine="0"/>
        <w:jc w:val="center"/>
      </w:pPr>
    </w:p>
    <w:p w:rsidR="00D213D6" w:rsidRDefault="007D4575" w14:paraId="0D7F2597" w14:textId="677B0A62">
      <w:pPr>
        <w:spacing w:after="0" w:line="259" w:lineRule="auto"/>
        <w:ind w:left="0" w:right="598" w:firstLine="0"/>
        <w:jc w:val="center"/>
      </w:pPr>
      <w:r>
        <w:t xml:space="preserve"> </w:t>
      </w:r>
    </w:p>
    <w:p w:rsidR="00D213D6" w:rsidRDefault="007D4575" w14:paraId="61D1D750" w14:textId="2E1445FC">
      <w:pPr>
        <w:ind w:left="19" w:right="667"/>
      </w:pPr>
      <w:r>
        <w:t xml:space="preserve">The aims of Religious Education at St </w:t>
      </w:r>
      <w:r w:rsidR="00F058CA">
        <w:t>Philip’s</w:t>
      </w:r>
      <w:r>
        <w:t xml:space="preserve"> Catholic Primary School: </w:t>
      </w:r>
    </w:p>
    <w:p w:rsidR="00D213D6" w:rsidRDefault="007D4575" w14:paraId="4A3E0083" w14:textId="77777777">
      <w:pPr>
        <w:spacing w:after="19" w:line="259" w:lineRule="auto"/>
        <w:ind w:left="24" w:firstLine="0"/>
      </w:pPr>
      <w:r>
        <w:t xml:space="preserve">  </w:t>
      </w:r>
    </w:p>
    <w:p w:rsidR="00D213D6" w:rsidRDefault="007D4575" w14:paraId="47A6835F" w14:textId="77777777">
      <w:pPr>
        <w:numPr>
          <w:ilvl w:val="0"/>
          <w:numId w:val="1"/>
        </w:numPr>
        <w:ind w:right="667" w:hanging="410"/>
      </w:pPr>
      <w:r>
        <w:t xml:space="preserve">Place Christ at the centre of our community.  </w:t>
      </w:r>
    </w:p>
    <w:p w:rsidR="00D213D6" w:rsidRDefault="007D4575" w14:paraId="5A0AAEEC" w14:textId="77777777">
      <w:pPr>
        <w:numPr>
          <w:ilvl w:val="0"/>
          <w:numId w:val="1"/>
        </w:numPr>
        <w:ind w:right="667" w:hanging="410"/>
      </w:pPr>
      <w:r>
        <w:t xml:space="preserve">Recognise that everyone is created in the image and likeness of God. </w:t>
      </w:r>
    </w:p>
    <w:p w:rsidR="00D213D6" w:rsidRDefault="007D4575" w14:paraId="66E584A6" w14:textId="77777777">
      <w:pPr>
        <w:numPr>
          <w:ilvl w:val="0"/>
          <w:numId w:val="1"/>
        </w:numPr>
        <w:ind w:right="667" w:hanging="410"/>
      </w:pPr>
      <w:r>
        <w:t xml:space="preserve">Foster, deepen and nurture the faith of pupils, staff and </w:t>
      </w:r>
      <w:proofErr w:type="gramStart"/>
      <w:r>
        <w:t>parents;</w:t>
      </w:r>
      <w:proofErr w:type="gramEnd"/>
      <w:r>
        <w:t xml:space="preserve"> the whole school community.  </w:t>
      </w:r>
    </w:p>
    <w:p w:rsidR="00D213D6" w:rsidRDefault="007D4575" w14:paraId="0E1ECA3F" w14:textId="77777777">
      <w:pPr>
        <w:numPr>
          <w:ilvl w:val="0"/>
          <w:numId w:val="1"/>
        </w:numPr>
        <w:ind w:right="667" w:hanging="410"/>
      </w:pPr>
      <w:r>
        <w:t xml:space="preserve">Promote an understanding and appreciation of Catholic teaching and practice.  </w:t>
      </w:r>
    </w:p>
    <w:p w:rsidR="00D213D6" w:rsidRDefault="007D4575" w14:paraId="4E41829E" w14:textId="77777777">
      <w:pPr>
        <w:numPr>
          <w:ilvl w:val="0"/>
          <w:numId w:val="1"/>
        </w:numPr>
        <w:ind w:right="667" w:hanging="410"/>
      </w:pPr>
      <w:r>
        <w:t xml:space="preserve">Educate and enrich </w:t>
      </w:r>
      <w:proofErr w:type="gramStart"/>
      <w:r>
        <w:t>each individual</w:t>
      </w:r>
      <w:proofErr w:type="gramEnd"/>
      <w:r>
        <w:t xml:space="preserve"> and develop values that reflect the gospel message and the teaching of the church.  </w:t>
      </w:r>
    </w:p>
    <w:p w:rsidR="00D213D6" w:rsidRDefault="007D4575" w14:paraId="423CB5EC" w14:textId="77777777">
      <w:pPr>
        <w:numPr>
          <w:ilvl w:val="0"/>
          <w:numId w:val="1"/>
        </w:numPr>
        <w:ind w:right="667" w:hanging="410"/>
      </w:pPr>
      <w:r>
        <w:t xml:space="preserve">Foster and promote the moral and spiritual development of pupils. </w:t>
      </w:r>
    </w:p>
    <w:p w:rsidR="00D213D6" w:rsidRDefault="007D4575" w14:paraId="2E1C065D" w14:textId="77777777">
      <w:pPr>
        <w:numPr>
          <w:ilvl w:val="0"/>
          <w:numId w:val="1"/>
        </w:numPr>
        <w:ind w:right="667" w:hanging="410"/>
      </w:pPr>
      <w:r>
        <w:t xml:space="preserve">Promote and encourage active and committed participation and service in the life of the church and its community.  </w:t>
      </w:r>
    </w:p>
    <w:p w:rsidR="00D213D6" w:rsidRDefault="007D4575" w14:paraId="042CD948" w14:textId="77777777">
      <w:pPr>
        <w:numPr>
          <w:ilvl w:val="0"/>
          <w:numId w:val="1"/>
        </w:numPr>
        <w:ind w:right="667" w:hanging="410"/>
      </w:pPr>
      <w:r>
        <w:t xml:space="preserve">Develop a relationship with God by responding to the presence of God in their lives through prayer and reflection.  </w:t>
      </w:r>
    </w:p>
    <w:p w:rsidR="00D213D6" w:rsidRDefault="007D4575" w14:paraId="47985B2C" w14:textId="77777777">
      <w:pPr>
        <w:numPr>
          <w:ilvl w:val="0"/>
          <w:numId w:val="1"/>
        </w:numPr>
        <w:ind w:right="667" w:hanging="410"/>
      </w:pPr>
      <w:r>
        <w:t xml:space="preserve">Develop knowledge and understanding of the Catholic Faith in partnership with school, home and parish.  </w:t>
      </w:r>
    </w:p>
    <w:p w:rsidR="00D213D6" w:rsidRDefault="007D4575" w14:paraId="3AEE93C8" w14:textId="77777777">
      <w:pPr>
        <w:numPr>
          <w:ilvl w:val="0"/>
          <w:numId w:val="1"/>
        </w:numPr>
        <w:ind w:right="667" w:hanging="410"/>
      </w:pPr>
      <w:r>
        <w:t xml:space="preserve">Foster attitudes of respect and understanding for the beliefs and traditions of other faiths and of the global community. </w:t>
      </w:r>
    </w:p>
    <w:p w:rsidR="00D213D6" w:rsidRDefault="007D4575" w14:paraId="6DA82F9A" w14:textId="77777777">
      <w:pPr>
        <w:numPr>
          <w:ilvl w:val="0"/>
          <w:numId w:val="1"/>
        </w:numPr>
        <w:ind w:right="667" w:hanging="410"/>
      </w:pPr>
      <w:r>
        <w:t xml:space="preserve">Develop skills of enquiry such as questioning, discussion, research, applying information, evaluating and making judgements, </w:t>
      </w:r>
      <w:proofErr w:type="gramStart"/>
      <w:r>
        <w:t>in order to</w:t>
      </w:r>
      <w:proofErr w:type="gramEnd"/>
      <w:r>
        <w:t xml:space="preserve"> make sense of the world and to consolidate and express beliefs and values. </w:t>
      </w:r>
    </w:p>
    <w:p w:rsidR="00D213D6" w:rsidRDefault="007D4575" w14:paraId="68371FE1" w14:textId="77777777">
      <w:pPr>
        <w:spacing w:after="0" w:line="259" w:lineRule="auto"/>
        <w:ind w:left="14" w:firstLine="0"/>
      </w:pPr>
      <w:r>
        <w:t xml:space="preserve"> </w:t>
      </w:r>
    </w:p>
    <w:p w:rsidR="00D213D6" w:rsidRDefault="007D4575" w14:paraId="25CEDB2C" w14:textId="585355E0">
      <w:pPr>
        <w:ind w:left="19" w:right="667"/>
      </w:pPr>
      <w:r>
        <w:t xml:space="preserve">How we meet our stated aims:  </w:t>
      </w:r>
    </w:p>
    <w:p w:rsidR="00D213D6" w:rsidRDefault="007D4575" w14:paraId="0BBAF80F" w14:textId="77777777">
      <w:pPr>
        <w:spacing w:after="0" w:line="259" w:lineRule="auto"/>
        <w:ind w:left="24" w:firstLine="0"/>
      </w:pPr>
      <w:r>
        <w:t xml:space="preserve"> </w:t>
      </w:r>
    </w:p>
    <w:p w:rsidRPr="00373C52" w:rsidR="00D213D6" w:rsidRDefault="007D4575" w14:paraId="1ECB1F75" w14:textId="77777777">
      <w:pPr>
        <w:ind w:left="19" w:right="667"/>
        <w:rPr>
          <w:b/>
          <w:bCs/>
          <w:u w:val="single"/>
        </w:rPr>
      </w:pPr>
      <w:r w:rsidRPr="00373C52">
        <w:rPr>
          <w:b/>
          <w:bCs/>
          <w:u w:val="single"/>
        </w:rPr>
        <w:t xml:space="preserve">Time Allocation </w:t>
      </w:r>
    </w:p>
    <w:p w:rsidR="00D213D6" w:rsidRDefault="007D4575" w14:paraId="71829455" w14:textId="77777777">
      <w:pPr>
        <w:spacing w:after="0" w:line="259" w:lineRule="auto"/>
        <w:ind w:left="14" w:firstLine="0"/>
      </w:pPr>
      <w:r>
        <w:t xml:space="preserve"> </w:t>
      </w:r>
    </w:p>
    <w:p w:rsidR="00D213D6" w:rsidRDefault="007D4575" w14:paraId="39817000" w14:textId="77777777">
      <w:pPr>
        <w:ind w:left="19" w:right="667"/>
      </w:pPr>
      <w:r>
        <w:t xml:space="preserve">Each class adheres to at least the minimum time allocation for Religious Education (10%): </w:t>
      </w:r>
    </w:p>
    <w:p w:rsidR="00D213D6" w:rsidP="00373C52" w:rsidRDefault="00D213D6" w14:paraId="35B271DD" w14:textId="05E79440">
      <w:pPr>
        <w:spacing w:after="0" w:line="259" w:lineRule="auto"/>
      </w:pPr>
    </w:p>
    <w:p w:rsidR="00D213D6" w:rsidRDefault="007D4575" w14:paraId="19C6F82A" w14:textId="77777777">
      <w:pPr>
        <w:spacing w:after="0" w:line="259" w:lineRule="auto"/>
        <w:ind w:left="14" w:firstLine="0"/>
      </w:pPr>
      <w:r>
        <w:t xml:space="preserve"> </w:t>
      </w:r>
    </w:p>
    <w:tbl>
      <w:tblPr>
        <w:tblStyle w:val="TableGrid"/>
        <w:tblW w:w="8897" w:type="dxa"/>
        <w:tblInd w:w="22" w:type="dxa"/>
        <w:tblCellMar>
          <w:top w:w="50" w:type="dxa"/>
          <w:left w:w="96" w:type="dxa"/>
          <w:right w:w="115" w:type="dxa"/>
        </w:tblCellMar>
        <w:tblLook w:val="04A0" w:firstRow="1" w:lastRow="0" w:firstColumn="1" w:lastColumn="0" w:noHBand="0" w:noVBand="1"/>
      </w:tblPr>
      <w:tblGrid>
        <w:gridCol w:w="1260"/>
        <w:gridCol w:w="2971"/>
        <w:gridCol w:w="420"/>
        <w:gridCol w:w="4246"/>
      </w:tblGrid>
      <w:tr w:rsidR="00D213D6" w:rsidTr="27C01537" w14:paraId="782DDE99" w14:textId="77777777">
        <w:trPr>
          <w:trHeight w:val="314"/>
        </w:trPr>
        <w:tc>
          <w:tcPr>
            <w:tcW w:w="423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D213D6" w:rsidRDefault="007D4575" w14:paraId="012B24AD" w14:textId="3DE1C1D5">
            <w:pPr>
              <w:spacing w:after="0" w:line="259" w:lineRule="auto"/>
              <w:ind w:left="0" w:firstLine="0"/>
            </w:pPr>
            <w:r>
              <w:t>1 day (8.5</w:t>
            </w:r>
            <w:r w:rsidR="00F058CA">
              <w:t>0</w:t>
            </w:r>
            <w:r>
              <w:t xml:space="preserve"> – 3.</w:t>
            </w:r>
            <w:r w:rsidR="00F058CA">
              <w:t>00</w:t>
            </w:r>
            <w:r>
              <w:t>) = 3</w:t>
            </w:r>
            <w:r w:rsidR="00F058CA">
              <w:t>7</w:t>
            </w:r>
            <w:r>
              <w:t xml:space="preserve">0 minutes </w:t>
            </w:r>
          </w:p>
        </w:tc>
        <w:tc>
          <w:tcPr>
            <w:tcW w:w="420" w:type="dxa"/>
            <w:vMerge w:val="restart"/>
            <w:tcBorders>
              <w:top w:val="nil"/>
              <w:left w:val="single" w:color="000000" w:themeColor="text1" w:sz="6" w:space="0"/>
              <w:bottom w:val="single" w:color="000000" w:themeColor="text1" w:sz="4" w:space="0"/>
              <w:right w:val="single" w:color="000000" w:themeColor="text1" w:sz="4" w:space="0"/>
            </w:tcBorders>
          </w:tcPr>
          <w:p w:rsidR="00D213D6" w:rsidRDefault="007D4575" w14:paraId="6F2AA3E9" w14:textId="77777777">
            <w:pPr>
              <w:spacing w:after="0" w:line="259" w:lineRule="auto"/>
              <w:ind w:left="0" w:firstLine="0"/>
            </w:pPr>
            <w:r>
              <w:t xml:space="preserve"> </w:t>
            </w:r>
          </w:p>
        </w:tc>
        <w:tc>
          <w:tcPr>
            <w:tcW w:w="4246"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E563C1" w:rsidR="008C05BA" w:rsidP="27C01537" w:rsidRDefault="007D4575" w14:paraId="5699C62C" w14:textId="6BCE1589">
            <w:pPr>
              <w:spacing w:after="0" w:line="259" w:lineRule="auto"/>
              <w:ind w:left="0" w:firstLine="0"/>
              <w:rPr>
                <w:b/>
                <w:bCs/>
              </w:rPr>
            </w:pPr>
            <w:r>
              <w:t>29</w:t>
            </w:r>
            <w:r w:rsidR="00373C52">
              <w:t>0</w:t>
            </w:r>
            <w:r>
              <w:t xml:space="preserve"> mins per day x 5 = 14</w:t>
            </w:r>
            <w:r w:rsidR="00E70E9F">
              <w:t>35</w:t>
            </w:r>
            <w:r>
              <w:t xml:space="preserve"> minutes </w:t>
            </w:r>
            <w:r w:rsidRPr="27C01537" w:rsidR="00373C52">
              <w:rPr>
                <w:b/>
                <w:bCs/>
              </w:rPr>
              <w:t>KS2</w:t>
            </w:r>
          </w:p>
          <w:p w:rsidRPr="00E563C1" w:rsidR="008C05BA" w:rsidP="00E563C1" w:rsidRDefault="5FF92085" w14:paraId="359947DF" w14:textId="37643C15">
            <w:pPr>
              <w:spacing w:after="0" w:line="259" w:lineRule="auto"/>
              <w:ind w:left="0" w:firstLine="0"/>
            </w:pPr>
            <w:r w:rsidRPr="27C01537">
              <w:rPr>
                <w:b/>
                <w:bCs/>
              </w:rPr>
              <w:t>-</w:t>
            </w:r>
            <w:r>
              <w:t xml:space="preserve">15 mins CW </w:t>
            </w:r>
            <w:r w:rsidR="1DE2DD5B">
              <w:t xml:space="preserve">on week 1 = </w:t>
            </w:r>
            <w:r>
              <w:t>1420mins</w:t>
            </w:r>
          </w:p>
          <w:p w:rsidRPr="00E563C1" w:rsidR="008C05BA" w:rsidP="27C01537" w:rsidRDefault="3EC6561F" w14:paraId="51DF2226" w14:textId="28CE13CD">
            <w:pPr>
              <w:spacing w:after="0" w:line="259" w:lineRule="auto"/>
              <w:ind w:left="0" w:firstLine="0"/>
            </w:pPr>
            <w:r>
              <w:t>- 60 mins Mass on week 2 = 1375 mins</w:t>
            </w:r>
          </w:p>
        </w:tc>
      </w:tr>
      <w:tr w:rsidR="00D213D6" w:rsidTr="27C01537" w14:paraId="3A18298E" w14:textId="77777777">
        <w:trPr>
          <w:trHeight w:val="862"/>
        </w:trPr>
        <w:tc>
          <w:tcPr>
            <w:tcW w:w="126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D213D6" w:rsidRDefault="007D4575" w14:paraId="12C188C6" w14:textId="7C924E65">
            <w:pPr>
              <w:spacing w:after="0" w:line="259" w:lineRule="auto"/>
              <w:ind w:left="0" w:firstLine="0"/>
            </w:pPr>
            <w:r>
              <w:t>3</w:t>
            </w:r>
            <w:r w:rsidR="00F058CA">
              <w:t>6</w:t>
            </w:r>
            <w:r>
              <w:t xml:space="preserve">0 </w:t>
            </w:r>
          </w:p>
        </w:tc>
        <w:tc>
          <w:tcPr>
            <w:tcW w:w="297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D213D6" w:rsidRDefault="007D4575" w14:paraId="25A8CAB4" w14:textId="77777777">
            <w:pPr>
              <w:spacing w:after="0" w:line="259" w:lineRule="auto"/>
              <w:ind w:left="0" w:firstLine="0"/>
            </w:pPr>
            <w:r>
              <w:t xml:space="preserve">- 10 mins (am register) </w:t>
            </w:r>
          </w:p>
        </w:tc>
        <w:tc>
          <w:tcPr>
            <w:tcW w:w="0" w:type="auto"/>
            <w:vMerge/>
          </w:tcPr>
          <w:p w:rsidR="00D213D6" w:rsidRDefault="00D213D6" w14:paraId="57752CC3" w14:textId="77777777">
            <w:pPr>
              <w:spacing w:after="160" w:line="259" w:lineRule="auto"/>
              <w:ind w:left="0" w:firstLine="0"/>
            </w:pPr>
          </w:p>
        </w:tc>
        <w:tc>
          <w:tcPr>
            <w:tcW w:w="4246"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373C52" w:rsidRDefault="007D4575" w14:paraId="256FF324" w14:textId="17F3A1F2">
            <w:pPr>
              <w:spacing w:after="0" w:line="259" w:lineRule="auto"/>
              <w:ind w:left="0" w:right="305" w:firstLine="0"/>
            </w:pPr>
            <w:r>
              <w:t>10% of 1</w:t>
            </w:r>
            <w:r w:rsidR="00E70E9F">
              <w:t>435</w:t>
            </w:r>
            <w:r>
              <w:t xml:space="preserve"> = 1</w:t>
            </w:r>
            <w:r w:rsidR="00E70E9F">
              <w:t>4</w:t>
            </w:r>
            <w:r w:rsidR="6909C2FE">
              <w:t>2</w:t>
            </w:r>
            <w:r>
              <w:t xml:space="preserve"> mins (2hrs </w:t>
            </w:r>
            <w:r w:rsidR="00E70E9F">
              <w:t>2</w:t>
            </w:r>
            <w:r w:rsidR="690C644F">
              <w:t>2</w:t>
            </w:r>
            <w:r>
              <w:t xml:space="preserve"> mins) </w:t>
            </w:r>
          </w:p>
          <w:p w:rsidR="00D213D6" w:rsidRDefault="007D4575" w14:paraId="5A5C19C4" w14:textId="4CF6C48B">
            <w:pPr>
              <w:spacing w:after="0" w:line="259" w:lineRule="auto"/>
              <w:ind w:left="0" w:right="305" w:firstLine="0"/>
            </w:pPr>
            <w:r>
              <w:t xml:space="preserve">2 hours </w:t>
            </w:r>
            <w:r w:rsidR="00E70E9F">
              <w:t>24</w:t>
            </w:r>
            <w:r>
              <w:t xml:space="preserve"> minutes is allocated to RE </w:t>
            </w:r>
            <w:r w:rsidR="49EC0632">
              <w:t>on week 1</w:t>
            </w:r>
          </w:p>
          <w:p w:rsidR="00D213D6" w:rsidRDefault="49EC0632" w14:paraId="430F7166" w14:textId="1FED910E">
            <w:pPr>
              <w:spacing w:after="0" w:line="259" w:lineRule="auto"/>
              <w:ind w:left="0" w:right="305" w:firstLine="0"/>
            </w:pPr>
            <w:r>
              <w:t>10% of 1375 = 137.5 mins (2hrs 17 mins)</w:t>
            </w:r>
          </w:p>
          <w:p w:rsidR="00D213D6" w:rsidRDefault="49EC0632" w14:paraId="454318B8" w14:textId="4877B66A">
            <w:pPr>
              <w:spacing w:after="0" w:line="259" w:lineRule="auto"/>
              <w:ind w:left="0" w:right="305" w:firstLine="0"/>
            </w:pPr>
            <w:r>
              <w:t>2 hours and 17 minutes is allocated to RE on week 2</w:t>
            </w:r>
          </w:p>
        </w:tc>
      </w:tr>
      <w:tr w:rsidR="00FE2C32" w:rsidTr="27C01537" w14:paraId="3EC63B10" w14:textId="77777777">
        <w:trPr>
          <w:trHeight w:val="333"/>
        </w:trPr>
        <w:tc>
          <w:tcPr>
            <w:tcW w:w="126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FE2C32" w:rsidRDefault="00FE2C32" w14:paraId="3CAECE6C" w14:textId="77777777">
            <w:pPr>
              <w:spacing w:after="0" w:line="259" w:lineRule="auto"/>
              <w:ind w:left="0" w:firstLine="0"/>
            </w:pPr>
          </w:p>
        </w:tc>
        <w:tc>
          <w:tcPr>
            <w:tcW w:w="297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FE2C32" w:rsidP="008C05BA" w:rsidRDefault="00FE2C32" w14:paraId="1931CBE5" w14:textId="1F182ADC">
            <w:pPr>
              <w:spacing w:after="0" w:line="259" w:lineRule="auto"/>
              <w:ind w:left="0" w:firstLine="0"/>
            </w:pPr>
          </w:p>
        </w:tc>
        <w:tc>
          <w:tcPr>
            <w:tcW w:w="0" w:type="auto"/>
            <w:vMerge/>
          </w:tcPr>
          <w:p w:rsidR="00FE2C32" w:rsidRDefault="00FE2C32" w14:paraId="2667CEAF" w14:textId="77777777">
            <w:pPr>
              <w:spacing w:after="160" w:line="259" w:lineRule="auto"/>
              <w:ind w:left="0" w:firstLine="0"/>
            </w:pPr>
          </w:p>
        </w:tc>
        <w:tc>
          <w:tcPr>
            <w:tcW w:w="4246"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E563C1" w:rsidR="001F5FFD" w:rsidP="27C01537" w:rsidRDefault="00D45D80" w14:paraId="5C8FC486" w14:textId="17F59B72">
            <w:pPr>
              <w:spacing w:after="0" w:line="259" w:lineRule="auto"/>
              <w:ind w:left="0" w:right="305" w:firstLine="0"/>
              <w:rPr>
                <w:b/>
                <w:bCs/>
              </w:rPr>
            </w:pPr>
            <w:r>
              <w:t xml:space="preserve">275 mins per day x 5 = </w:t>
            </w:r>
            <w:r w:rsidR="00D10267">
              <w:t>1375</w:t>
            </w:r>
            <w:r w:rsidR="00085D8B">
              <w:t xml:space="preserve"> minutes </w:t>
            </w:r>
            <w:r w:rsidRPr="27C01537" w:rsidR="00085D8B">
              <w:rPr>
                <w:b/>
                <w:bCs/>
              </w:rPr>
              <w:t>KS1</w:t>
            </w:r>
            <w:r w:rsidR="00E563C1">
              <w:t xml:space="preserve"> </w:t>
            </w:r>
          </w:p>
          <w:p w:rsidRPr="00E563C1" w:rsidR="001F5FFD" w:rsidRDefault="47A37BFA" w14:paraId="5958E07A" w14:textId="0E8B040F">
            <w:pPr>
              <w:spacing w:after="0" w:line="259" w:lineRule="auto"/>
              <w:ind w:left="0" w:right="305" w:firstLine="0"/>
            </w:pPr>
            <w:r w:rsidRPr="27C01537">
              <w:rPr>
                <w:b/>
                <w:bCs/>
              </w:rPr>
              <w:t>-</w:t>
            </w:r>
            <w:r>
              <w:t xml:space="preserve">15 mins </w:t>
            </w:r>
            <w:proofErr w:type="spellStart"/>
            <w:r>
              <w:t>W on</w:t>
            </w:r>
            <w:proofErr w:type="spellEnd"/>
            <w:r>
              <w:t xml:space="preserve"> week 1 = 1360 mins</w:t>
            </w:r>
          </w:p>
          <w:p w:rsidRPr="00E563C1" w:rsidR="001F5FFD" w:rsidP="27C01537" w:rsidRDefault="47A37BFA" w14:paraId="7770D5C7" w14:textId="7E98886A">
            <w:pPr>
              <w:spacing w:after="0" w:line="259" w:lineRule="auto"/>
              <w:ind w:left="0" w:right="305" w:firstLine="0"/>
            </w:pPr>
            <w:r>
              <w:t>-60 mins Mass on week 2 = 1315 mins</w:t>
            </w:r>
          </w:p>
        </w:tc>
      </w:tr>
      <w:tr w:rsidR="00085D8B" w:rsidTr="27C01537" w14:paraId="261F1F5F" w14:textId="77777777">
        <w:trPr>
          <w:trHeight w:val="333"/>
        </w:trPr>
        <w:tc>
          <w:tcPr>
            <w:tcW w:w="126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085D8B" w:rsidRDefault="00085D8B" w14:paraId="3AEC6E60" w14:textId="77777777">
            <w:pPr>
              <w:spacing w:after="0" w:line="259" w:lineRule="auto"/>
              <w:ind w:left="0" w:firstLine="0"/>
            </w:pPr>
          </w:p>
        </w:tc>
        <w:tc>
          <w:tcPr>
            <w:tcW w:w="297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085D8B" w:rsidRDefault="00085D8B" w14:paraId="1B5337F6" w14:textId="77777777">
            <w:pPr>
              <w:spacing w:after="0" w:line="259" w:lineRule="auto"/>
              <w:ind w:left="0" w:firstLine="0"/>
            </w:pPr>
          </w:p>
        </w:tc>
        <w:tc>
          <w:tcPr>
            <w:tcW w:w="0" w:type="auto"/>
            <w:vMerge/>
          </w:tcPr>
          <w:p w:rsidR="00085D8B" w:rsidRDefault="00085D8B" w14:paraId="62969F19" w14:textId="77777777">
            <w:pPr>
              <w:spacing w:after="160" w:line="259" w:lineRule="auto"/>
              <w:ind w:left="0" w:firstLine="0"/>
            </w:pPr>
          </w:p>
        </w:tc>
        <w:tc>
          <w:tcPr>
            <w:tcW w:w="4246"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E35E4" w:rsidP="008E35E4" w:rsidRDefault="008E35E4" w14:paraId="46298965" w14:textId="0A9F38BD">
            <w:pPr>
              <w:spacing w:after="0" w:line="259" w:lineRule="auto"/>
              <w:ind w:left="0" w:right="305" w:firstLine="0"/>
            </w:pPr>
            <w:r>
              <w:t>10% of 1375 = 13</w:t>
            </w:r>
            <w:r w:rsidR="72728021">
              <w:t>6</w:t>
            </w:r>
            <w:r>
              <w:t xml:space="preserve"> mins (2hrs </w:t>
            </w:r>
            <w:r w:rsidR="00992E15">
              <w:t>1</w:t>
            </w:r>
            <w:r w:rsidR="7EAEAA0B">
              <w:t>6</w:t>
            </w:r>
            <w:r>
              <w:t xml:space="preserve"> mins) </w:t>
            </w:r>
          </w:p>
          <w:p w:rsidR="00085D8B" w:rsidP="008E35E4" w:rsidRDefault="008E35E4" w14:paraId="5CEC08C3" w14:textId="00C9F666">
            <w:pPr>
              <w:spacing w:after="0" w:line="259" w:lineRule="auto"/>
              <w:ind w:left="0" w:right="305" w:firstLine="0"/>
            </w:pPr>
            <w:r>
              <w:t xml:space="preserve">2 hours </w:t>
            </w:r>
            <w:r w:rsidR="00B96B5B">
              <w:t>17</w:t>
            </w:r>
            <w:r>
              <w:t xml:space="preserve"> minutes is allocated to RE </w:t>
            </w:r>
            <w:r w:rsidR="731B99E3">
              <w:t>on week 1</w:t>
            </w:r>
          </w:p>
          <w:p w:rsidR="00085D8B" w:rsidP="008E35E4" w:rsidRDefault="43969143" w14:paraId="5BD05049" w14:textId="3A910B83">
            <w:pPr>
              <w:spacing w:after="0" w:line="259" w:lineRule="auto"/>
              <w:ind w:left="0" w:right="305" w:firstLine="0"/>
            </w:pPr>
            <w:r>
              <w:t>10% of 1315 = 131.5 mins (2 hours 12 mins)</w:t>
            </w:r>
          </w:p>
          <w:p w:rsidR="00085D8B" w:rsidP="008E35E4" w:rsidRDefault="43969143" w14:paraId="47626DE7" w14:textId="573BAFD3">
            <w:pPr>
              <w:spacing w:after="0" w:line="259" w:lineRule="auto"/>
              <w:ind w:left="0" w:right="305" w:firstLine="0"/>
            </w:pPr>
            <w:r>
              <w:t>2 hours and 12 minutes allocated to RE on week 2</w:t>
            </w:r>
          </w:p>
        </w:tc>
      </w:tr>
      <w:tr w:rsidR="00D213D6" w:rsidTr="27C01537" w14:paraId="779AD757" w14:textId="77777777">
        <w:trPr>
          <w:trHeight w:val="317"/>
        </w:trPr>
        <w:tc>
          <w:tcPr>
            <w:tcW w:w="126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D213D6" w:rsidRDefault="007D4575" w14:paraId="4BFEF6D7" w14:textId="6970C13E">
            <w:pPr>
              <w:spacing w:after="0" w:line="259" w:lineRule="auto"/>
              <w:ind w:left="0" w:firstLine="0"/>
            </w:pPr>
            <w:r>
              <w:t xml:space="preserve"> </w:t>
            </w:r>
            <w:r w:rsidR="00373C52">
              <w:t>345</w:t>
            </w:r>
          </w:p>
        </w:tc>
        <w:tc>
          <w:tcPr>
            <w:tcW w:w="297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D213D6" w:rsidRDefault="007D4575" w14:paraId="0F50702C" w14:textId="77777777">
            <w:pPr>
              <w:spacing w:after="0" w:line="259" w:lineRule="auto"/>
              <w:ind w:left="0" w:firstLine="0"/>
            </w:pPr>
            <w:r>
              <w:t xml:space="preserve">- 15 mins (am break) </w:t>
            </w:r>
          </w:p>
        </w:tc>
        <w:tc>
          <w:tcPr>
            <w:tcW w:w="0" w:type="auto"/>
            <w:vMerge/>
          </w:tcPr>
          <w:p w:rsidR="00D213D6" w:rsidRDefault="00D213D6" w14:paraId="1BEC0833" w14:textId="77777777">
            <w:pPr>
              <w:spacing w:after="160" w:line="259" w:lineRule="auto"/>
              <w:ind w:left="0" w:firstLine="0"/>
            </w:pPr>
          </w:p>
        </w:tc>
        <w:tc>
          <w:tcPr>
            <w:tcW w:w="4246" w:type="dxa"/>
            <w:vMerge w:val="restart"/>
            <w:tcBorders>
              <w:top w:val="single" w:color="000000" w:themeColor="text1" w:sz="6" w:space="0"/>
              <w:left w:val="single" w:color="000000" w:themeColor="text1" w:sz="2" w:space="0"/>
              <w:bottom w:val="nil"/>
              <w:right w:val="nil"/>
            </w:tcBorders>
          </w:tcPr>
          <w:p w:rsidR="00D213D6" w:rsidRDefault="007D4575" w14:paraId="4903598E" w14:textId="77777777">
            <w:pPr>
              <w:spacing w:after="23" w:line="259" w:lineRule="auto"/>
              <w:ind w:left="0" w:firstLine="0"/>
            </w:pPr>
            <w:r>
              <w:t xml:space="preserve"> </w:t>
            </w:r>
          </w:p>
          <w:p w:rsidR="00D213D6" w:rsidRDefault="007D4575" w14:paraId="208F6BF0" w14:textId="77777777">
            <w:pPr>
              <w:spacing w:after="23" w:line="259" w:lineRule="auto"/>
              <w:ind w:left="0" w:firstLine="0"/>
            </w:pPr>
            <w:r>
              <w:t xml:space="preserve"> </w:t>
            </w:r>
          </w:p>
          <w:p w:rsidR="00D213D6" w:rsidRDefault="007D4575" w14:paraId="392C9760" w14:textId="77777777">
            <w:pPr>
              <w:spacing w:after="23" w:line="259" w:lineRule="auto"/>
              <w:ind w:left="0" w:firstLine="0"/>
            </w:pPr>
            <w:r>
              <w:t xml:space="preserve"> </w:t>
            </w:r>
          </w:p>
          <w:p w:rsidR="00D213D6" w:rsidRDefault="007D4575" w14:paraId="7EB818C2" w14:textId="77777777">
            <w:pPr>
              <w:spacing w:after="0" w:line="259" w:lineRule="auto"/>
              <w:ind w:left="0" w:firstLine="0"/>
            </w:pPr>
            <w:r>
              <w:t xml:space="preserve"> </w:t>
            </w:r>
          </w:p>
        </w:tc>
      </w:tr>
      <w:tr w:rsidR="00D213D6" w:rsidTr="27C01537" w14:paraId="03999B4D" w14:textId="77777777">
        <w:trPr>
          <w:trHeight w:val="314"/>
        </w:trPr>
        <w:tc>
          <w:tcPr>
            <w:tcW w:w="126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D213D6" w:rsidRDefault="007D4575" w14:paraId="0A441108" w14:textId="2F214B44">
            <w:pPr>
              <w:spacing w:after="0" w:line="259" w:lineRule="auto"/>
              <w:ind w:left="0" w:firstLine="0"/>
            </w:pPr>
            <w:r>
              <w:t xml:space="preserve"> </w:t>
            </w:r>
            <w:r w:rsidR="00373C52">
              <w:t>300</w:t>
            </w:r>
          </w:p>
        </w:tc>
        <w:tc>
          <w:tcPr>
            <w:tcW w:w="297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D213D6" w:rsidRDefault="007D4575" w14:paraId="704E0D16" w14:textId="519454AA">
            <w:pPr>
              <w:spacing w:after="0" w:line="259" w:lineRule="auto"/>
              <w:ind w:left="0" w:firstLine="0"/>
            </w:pPr>
            <w:r>
              <w:t xml:space="preserve">- </w:t>
            </w:r>
            <w:r w:rsidR="00373C52">
              <w:t>45</w:t>
            </w:r>
            <w:r>
              <w:t xml:space="preserve"> mins (lunch) </w:t>
            </w:r>
          </w:p>
        </w:tc>
        <w:tc>
          <w:tcPr>
            <w:tcW w:w="0" w:type="auto"/>
            <w:vMerge/>
          </w:tcPr>
          <w:p w:rsidR="00D213D6" w:rsidRDefault="00D213D6" w14:paraId="7D58F322" w14:textId="77777777">
            <w:pPr>
              <w:spacing w:after="160" w:line="259" w:lineRule="auto"/>
              <w:ind w:left="0" w:firstLine="0"/>
            </w:pPr>
          </w:p>
        </w:tc>
        <w:tc>
          <w:tcPr>
            <w:tcW w:w="0" w:type="auto"/>
            <w:vMerge/>
          </w:tcPr>
          <w:p w:rsidR="00D213D6" w:rsidRDefault="00D213D6" w14:paraId="58746027" w14:textId="77777777">
            <w:pPr>
              <w:spacing w:after="160" w:line="259" w:lineRule="auto"/>
              <w:ind w:left="0" w:firstLine="0"/>
            </w:pPr>
          </w:p>
        </w:tc>
      </w:tr>
      <w:tr w:rsidR="00D213D6" w:rsidTr="27C01537" w14:paraId="4AA60154" w14:textId="77777777">
        <w:trPr>
          <w:trHeight w:val="314"/>
        </w:trPr>
        <w:tc>
          <w:tcPr>
            <w:tcW w:w="126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D213D6" w:rsidRDefault="007D4575" w14:paraId="36E7985D" w14:textId="56C2F08D">
            <w:pPr>
              <w:spacing w:after="0" w:line="259" w:lineRule="auto"/>
              <w:ind w:left="0" w:firstLine="0"/>
            </w:pPr>
            <w:r>
              <w:t xml:space="preserve"> </w:t>
            </w:r>
            <w:r w:rsidR="00373C52">
              <w:t>290</w:t>
            </w:r>
          </w:p>
        </w:tc>
        <w:tc>
          <w:tcPr>
            <w:tcW w:w="297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D213D6" w:rsidRDefault="007D4575" w14:paraId="6DCCF4E2" w14:textId="49942C2D">
            <w:pPr>
              <w:spacing w:after="0" w:line="259" w:lineRule="auto"/>
              <w:ind w:left="0" w:firstLine="0"/>
            </w:pPr>
            <w:r>
              <w:t xml:space="preserve">- </w:t>
            </w:r>
            <w:r w:rsidR="00373C52">
              <w:t>10</w:t>
            </w:r>
            <w:r>
              <w:t xml:space="preserve"> mins (register) </w:t>
            </w:r>
          </w:p>
        </w:tc>
        <w:tc>
          <w:tcPr>
            <w:tcW w:w="0" w:type="auto"/>
            <w:vMerge/>
          </w:tcPr>
          <w:p w:rsidR="00D213D6" w:rsidRDefault="00D213D6" w14:paraId="6ADB7EC8" w14:textId="77777777">
            <w:pPr>
              <w:spacing w:after="160" w:line="259" w:lineRule="auto"/>
              <w:ind w:left="0" w:firstLine="0"/>
            </w:pPr>
          </w:p>
        </w:tc>
        <w:tc>
          <w:tcPr>
            <w:tcW w:w="0" w:type="auto"/>
            <w:vMerge/>
          </w:tcPr>
          <w:p w:rsidR="00D213D6" w:rsidRDefault="00D213D6" w14:paraId="019BA217" w14:textId="77777777">
            <w:pPr>
              <w:spacing w:after="160" w:line="259" w:lineRule="auto"/>
              <w:ind w:left="0" w:firstLine="0"/>
            </w:pPr>
          </w:p>
        </w:tc>
      </w:tr>
      <w:tr w:rsidR="00F058CA" w:rsidTr="27C01537" w14:paraId="4885C15C" w14:textId="77777777">
        <w:trPr>
          <w:trHeight w:val="314"/>
        </w:trPr>
        <w:tc>
          <w:tcPr>
            <w:tcW w:w="126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F058CA" w:rsidRDefault="00373C52" w14:paraId="5B28B49D" w14:textId="3CF25146">
            <w:pPr>
              <w:spacing w:after="0" w:line="259" w:lineRule="auto"/>
              <w:ind w:left="0" w:firstLine="0"/>
            </w:pPr>
            <w:r>
              <w:t>275</w:t>
            </w:r>
          </w:p>
        </w:tc>
        <w:tc>
          <w:tcPr>
            <w:tcW w:w="2971"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F058CA" w:rsidP="00F058CA" w:rsidRDefault="00F058CA" w14:paraId="43A5C9D2" w14:textId="2AB7FCCB">
            <w:pPr>
              <w:spacing w:after="0" w:line="259" w:lineRule="auto"/>
            </w:pPr>
            <w:r>
              <w:t>-15 mins (pm break for KS1)</w:t>
            </w:r>
          </w:p>
        </w:tc>
        <w:tc>
          <w:tcPr>
            <w:tcW w:w="0" w:type="auto"/>
            <w:vMerge/>
          </w:tcPr>
          <w:p w:rsidR="00F058CA" w:rsidRDefault="00F058CA" w14:paraId="4A3C4E83" w14:textId="77777777">
            <w:pPr>
              <w:spacing w:after="160" w:line="259" w:lineRule="auto"/>
              <w:ind w:left="0" w:firstLine="0"/>
            </w:pPr>
          </w:p>
        </w:tc>
        <w:tc>
          <w:tcPr>
            <w:tcW w:w="0" w:type="auto"/>
            <w:vMerge/>
          </w:tcPr>
          <w:p w:rsidR="00F058CA" w:rsidRDefault="00F058CA" w14:paraId="069CCD89" w14:textId="77777777">
            <w:pPr>
              <w:spacing w:after="160" w:line="259" w:lineRule="auto"/>
              <w:ind w:left="0" w:firstLine="0"/>
            </w:pPr>
          </w:p>
        </w:tc>
      </w:tr>
      <w:tr w:rsidR="00D213D6" w:rsidTr="27C01537" w14:paraId="258EFB3F" w14:textId="77777777">
        <w:trPr>
          <w:trHeight w:val="316"/>
        </w:trPr>
        <w:tc>
          <w:tcPr>
            <w:tcW w:w="423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F058CA" w:rsidR="00D213D6" w:rsidRDefault="007D4575" w14:paraId="5D8DDD77" w14:textId="1659D5F6">
            <w:pPr>
              <w:spacing w:after="0" w:line="259" w:lineRule="auto"/>
              <w:ind w:left="0" w:firstLine="0"/>
              <w:rPr>
                <w:b/>
                <w:bCs/>
              </w:rPr>
            </w:pPr>
            <w:r>
              <w:t>= 29</w:t>
            </w:r>
            <w:r w:rsidR="00373C52">
              <w:t>0</w:t>
            </w:r>
            <w:r>
              <w:t xml:space="preserve"> minutes per day </w:t>
            </w:r>
            <w:r w:rsidR="00F058CA">
              <w:rPr>
                <w:b/>
                <w:bCs/>
              </w:rPr>
              <w:t>KS2</w:t>
            </w:r>
          </w:p>
        </w:tc>
        <w:tc>
          <w:tcPr>
            <w:tcW w:w="0" w:type="auto"/>
            <w:vMerge/>
          </w:tcPr>
          <w:p w:rsidR="00D213D6" w:rsidRDefault="00D213D6" w14:paraId="2675FD64" w14:textId="77777777">
            <w:pPr>
              <w:spacing w:after="160" w:line="259" w:lineRule="auto"/>
              <w:ind w:left="0" w:firstLine="0"/>
            </w:pPr>
          </w:p>
        </w:tc>
        <w:tc>
          <w:tcPr>
            <w:tcW w:w="0" w:type="auto"/>
            <w:vMerge/>
          </w:tcPr>
          <w:p w:rsidR="00D213D6" w:rsidRDefault="00D213D6" w14:paraId="1786B308" w14:textId="77777777">
            <w:pPr>
              <w:spacing w:after="160" w:line="259" w:lineRule="auto"/>
              <w:ind w:left="0" w:firstLine="0"/>
            </w:pPr>
          </w:p>
        </w:tc>
      </w:tr>
      <w:tr w:rsidR="00F058CA" w:rsidTr="27C01537" w14:paraId="5DD40874" w14:textId="77777777">
        <w:trPr>
          <w:trHeight w:val="316"/>
        </w:trPr>
        <w:tc>
          <w:tcPr>
            <w:tcW w:w="4231"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Pr="00F058CA" w:rsidR="00F058CA" w:rsidRDefault="00F058CA" w14:paraId="4DD6CE4B" w14:textId="30895E21">
            <w:pPr>
              <w:spacing w:after="0" w:line="259" w:lineRule="auto"/>
              <w:ind w:left="0" w:firstLine="0"/>
              <w:rPr>
                <w:b/>
                <w:bCs/>
              </w:rPr>
            </w:pPr>
            <w:r>
              <w:t>= 2</w:t>
            </w:r>
            <w:r w:rsidR="00373C52">
              <w:t>75</w:t>
            </w:r>
            <w:r>
              <w:t xml:space="preserve"> minutes per day </w:t>
            </w:r>
            <w:r>
              <w:rPr>
                <w:b/>
                <w:bCs/>
              </w:rPr>
              <w:t>KS1</w:t>
            </w:r>
          </w:p>
        </w:tc>
        <w:tc>
          <w:tcPr>
            <w:tcW w:w="0" w:type="auto"/>
            <w:tcBorders>
              <w:top w:val="nil"/>
              <w:left w:val="single" w:color="000000" w:themeColor="text1" w:sz="6" w:space="0"/>
              <w:bottom w:val="single" w:color="000000" w:themeColor="text1" w:sz="4" w:space="0"/>
              <w:right w:val="single" w:color="000000" w:themeColor="text1" w:sz="4" w:space="0"/>
            </w:tcBorders>
          </w:tcPr>
          <w:p w:rsidR="00F058CA" w:rsidRDefault="00F058CA" w14:paraId="44B4E298" w14:textId="77777777">
            <w:pPr>
              <w:spacing w:after="160" w:line="259" w:lineRule="auto"/>
              <w:ind w:left="0" w:firstLine="0"/>
            </w:pPr>
          </w:p>
        </w:tc>
        <w:tc>
          <w:tcPr>
            <w:tcW w:w="0" w:type="auto"/>
            <w:tcBorders>
              <w:top w:val="nil"/>
              <w:left w:val="single" w:color="000000" w:themeColor="text1" w:sz="2" w:space="0"/>
              <w:bottom w:val="nil"/>
              <w:right w:val="nil"/>
            </w:tcBorders>
          </w:tcPr>
          <w:p w:rsidR="00F058CA" w:rsidRDefault="00F058CA" w14:paraId="6A65C8C4" w14:textId="77777777">
            <w:pPr>
              <w:spacing w:after="160" w:line="259" w:lineRule="auto"/>
              <w:ind w:left="0" w:firstLine="0"/>
            </w:pPr>
          </w:p>
        </w:tc>
      </w:tr>
    </w:tbl>
    <w:p w:rsidR="00D213D6" w:rsidRDefault="007D4575" w14:paraId="79496258" w14:textId="77777777">
      <w:pPr>
        <w:spacing w:after="0" w:line="259" w:lineRule="auto"/>
        <w:ind w:left="14" w:firstLine="0"/>
      </w:pPr>
      <w:r>
        <w:t xml:space="preserve"> </w:t>
      </w:r>
    </w:p>
    <w:p w:rsidR="00373C52" w:rsidRDefault="00373C52" w14:paraId="30F5E569" w14:textId="77777777">
      <w:pPr>
        <w:ind w:left="19" w:right="667"/>
      </w:pPr>
    </w:p>
    <w:p w:rsidR="00D213D6" w:rsidRDefault="007D4575" w14:paraId="0F4ECE98" w14:textId="646EB8D2">
      <w:pPr>
        <w:ind w:left="19" w:right="667"/>
      </w:pPr>
      <w:r>
        <w:t xml:space="preserve">This 10% weekly allocation excludes assemblies, Masses </w:t>
      </w:r>
      <w:r w:rsidR="00F058CA">
        <w:t xml:space="preserve">and Prayer &amp; Liturgy </w:t>
      </w:r>
      <w:r>
        <w:t xml:space="preserve">etc. </w:t>
      </w:r>
    </w:p>
    <w:p w:rsidR="00D213D6" w:rsidRDefault="007D4575" w14:paraId="5D58642D" w14:textId="77777777">
      <w:pPr>
        <w:spacing w:after="0" w:line="259" w:lineRule="auto"/>
        <w:ind w:left="14" w:firstLine="0"/>
      </w:pPr>
      <w:r>
        <w:t xml:space="preserve"> </w:t>
      </w:r>
    </w:p>
    <w:p w:rsidR="00D213D6" w:rsidRDefault="007D4575" w14:paraId="2307ECB7" w14:textId="77777777">
      <w:pPr>
        <w:ind w:left="19" w:right="667"/>
      </w:pPr>
      <w:r>
        <w:t xml:space="preserve">All pupils, including non-Catholic pupils, follow the Religious Education programme. Local Governing Body representatives are aware of their legal responsibility for the parental right of withdrawal of children from Religious Education and Acts of Worship. However, the religious aspect of school life permeates all areas of school life; therefore, parents who want to exercise this right should consider if this school serves their purpose and discuss their concerns with the </w:t>
      </w:r>
      <w:proofErr w:type="gramStart"/>
      <w:r>
        <w:t>Principal</w:t>
      </w:r>
      <w:proofErr w:type="gramEnd"/>
      <w:r>
        <w:t xml:space="preserve">. </w:t>
      </w:r>
    </w:p>
    <w:p w:rsidR="00F058CA" w:rsidRDefault="00F058CA" w14:paraId="2CCEAE15" w14:textId="77777777">
      <w:pPr>
        <w:ind w:left="19" w:right="667"/>
      </w:pPr>
    </w:p>
    <w:p w:rsidRPr="00373C52" w:rsidR="00D213D6" w:rsidRDefault="007D4575" w14:paraId="5C2953CB" w14:textId="7041F130">
      <w:pPr>
        <w:ind w:left="19" w:right="667"/>
        <w:rPr>
          <w:b/>
          <w:bCs/>
          <w:u w:val="single"/>
        </w:rPr>
      </w:pPr>
      <w:r w:rsidRPr="00373C52">
        <w:rPr>
          <w:b/>
          <w:bCs/>
          <w:u w:val="single"/>
        </w:rPr>
        <w:t xml:space="preserve">Programme of Study </w:t>
      </w:r>
    </w:p>
    <w:p w:rsidR="00D213D6" w:rsidRDefault="007D4575" w14:paraId="388089F6" w14:textId="77777777">
      <w:pPr>
        <w:spacing w:after="0" w:line="259" w:lineRule="auto"/>
        <w:ind w:left="14" w:firstLine="0"/>
      </w:pPr>
      <w:r>
        <w:t xml:space="preserve"> </w:t>
      </w:r>
    </w:p>
    <w:p w:rsidR="00D213D6" w:rsidRDefault="007D4575" w14:paraId="36396C79" w14:textId="77777777">
      <w:pPr>
        <w:ind w:left="19" w:right="667"/>
      </w:pPr>
      <w:r>
        <w:t xml:space="preserve">All Catholic primary schools in the Archdiocese of Birmingham are required to follow the ‘Learning and Growing as the People of God’ Strategy. This programme seeks to provide a wide variety of experience, activities and information appropriate to the central concerns of faith, with its chief emphasis being on the teaching and practices of the Catholic Church. </w:t>
      </w:r>
    </w:p>
    <w:p w:rsidR="00D213D6" w:rsidRDefault="007D4575" w14:paraId="54032A15" w14:textId="77777777">
      <w:pPr>
        <w:spacing w:after="0" w:line="259" w:lineRule="auto"/>
        <w:ind w:left="14" w:firstLine="0"/>
      </w:pPr>
      <w:r>
        <w:t xml:space="preserve"> </w:t>
      </w:r>
    </w:p>
    <w:p w:rsidR="00D213D6" w:rsidRDefault="007D4575" w14:paraId="18725673" w14:textId="77777777">
      <w:pPr>
        <w:ind w:left="19" w:right="667"/>
      </w:pPr>
      <w:r>
        <w:t xml:space="preserve">The programme is child centred, starting from the child's own experience and level of development. Each unit consists of four areas of study. These are: </w:t>
      </w:r>
    </w:p>
    <w:p w:rsidR="00D213D6" w:rsidRDefault="007D4575" w14:paraId="756B460D" w14:textId="77777777">
      <w:pPr>
        <w:spacing w:after="0" w:line="259" w:lineRule="auto"/>
        <w:ind w:left="24" w:firstLine="0"/>
      </w:pPr>
      <w:r>
        <w:t xml:space="preserve"> </w:t>
      </w:r>
    </w:p>
    <w:p w:rsidR="00D213D6" w:rsidRDefault="007D4575" w14:paraId="2F6B5D7B" w14:textId="77777777">
      <w:pPr>
        <w:numPr>
          <w:ilvl w:val="0"/>
          <w:numId w:val="2"/>
        </w:numPr>
        <w:ind w:right="667" w:hanging="360"/>
      </w:pPr>
      <w:r>
        <w:t xml:space="preserve">Revelation - God's self-revelation </w:t>
      </w:r>
    </w:p>
    <w:p w:rsidR="00D213D6" w:rsidRDefault="007D4575" w14:paraId="44EDFBCB" w14:textId="77777777">
      <w:pPr>
        <w:numPr>
          <w:ilvl w:val="0"/>
          <w:numId w:val="2"/>
        </w:numPr>
        <w:ind w:right="667" w:hanging="360"/>
      </w:pPr>
      <w:r>
        <w:t xml:space="preserve">Church - Communion of Life of Christ </w:t>
      </w:r>
    </w:p>
    <w:p w:rsidR="00D213D6" w:rsidRDefault="007D4575" w14:paraId="78E178DA" w14:textId="77777777">
      <w:pPr>
        <w:numPr>
          <w:ilvl w:val="0"/>
          <w:numId w:val="2"/>
        </w:numPr>
        <w:ind w:right="667" w:hanging="360"/>
      </w:pPr>
      <w:r>
        <w:t xml:space="preserve">Celebration - Living the Christian Mystery in worship and prayer </w:t>
      </w:r>
    </w:p>
    <w:p w:rsidR="00D213D6" w:rsidRDefault="007D4575" w14:paraId="7CE648CA" w14:textId="77777777">
      <w:pPr>
        <w:numPr>
          <w:ilvl w:val="0"/>
          <w:numId w:val="2"/>
        </w:numPr>
        <w:ind w:right="667" w:hanging="360"/>
      </w:pPr>
      <w:r>
        <w:t xml:space="preserve">Life in Christ - the search for holiness and truth </w:t>
      </w:r>
    </w:p>
    <w:p w:rsidR="00D213D6" w:rsidRDefault="007D4575" w14:paraId="2983687E" w14:textId="77777777">
      <w:pPr>
        <w:spacing w:after="0" w:line="259" w:lineRule="auto"/>
        <w:ind w:left="14" w:firstLine="0"/>
      </w:pPr>
      <w:r>
        <w:t xml:space="preserve"> </w:t>
      </w:r>
    </w:p>
    <w:p w:rsidR="00D213D6" w:rsidRDefault="007D4575" w14:paraId="314C6E09" w14:textId="77777777">
      <w:pPr>
        <w:ind w:left="19" w:right="667"/>
      </w:pPr>
      <w:r>
        <w:t xml:space="preserve">In each class, the children are taught about the life of Jesus through the scriptures and the beliefs, traditions and practices of the Catholic Church according to their age and level of understanding. </w:t>
      </w:r>
    </w:p>
    <w:p w:rsidR="00D213D6" w:rsidRDefault="007D4575" w14:paraId="5C2614F4" w14:textId="77777777">
      <w:pPr>
        <w:spacing w:after="0" w:line="259" w:lineRule="auto"/>
        <w:ind w:left="14" w:firstLine="0"/>
      </w:pPr>
      <w:r>
        <w:t xml:space="preserve"> </w:t>
      </w:r>
    </w:p>
    <w:p w:rsidR="00D213D6" w:rsidRDefault="007D4575" w14:paraId="3BFEABA2" w14:textId="79D6B6DA">
      <w:pPr>
        <w:ind w:left="19" w:right="667"/>
      </w:pPr>
      <w:r>
        <w:t>Preparation for Sacraments is a continual process in the R.E. curriculum. In Years 3 and</w:t>
      </w:r>
      <w:r w:rsidR="00373C52">
        <w:t xml:space="preserve"> 5 &amp;</w:t>
      </w:r>
      <w:r>
        <w:t xml:space="preserve"> 6 special emphasis is given to Reconciliation, Holy Communion and Confirmation. </w:t>
      </w:r>
    </w:p>
    <w:p w:rsidR="00D213D6" w:rsidRDefault="007D4575" w14:paraId="340B3B45" w14:textId="77777777">
      <w:pPr>
        <w:spacing w:after="0" w:line="259" w:lineRule="auto"/>
        <w:ind w:left="14" w:firstLine="0"/>
      </w:pPr>
      <w:r>
        <w:t xml:space="preserve"> </w:t>
      </w:r>
    </w:p>
    <w:p w:rsidRPr="00373C52" w:rsidR="00D213D6" w:rsidRDefault="007D4575" w14:paraId="2DEDA29B" w14:textId="77777777">
      <w:pPr>
        <w:ind w:left="19" w:right="667"/>
        <w:rPr>
          <w:b/>
          <w:bCs/>
          <w:u w:val="single"/>
        </w:rPr>
      </w:pPr>
      <w:r w:rsidRPr="00373C52">
        <w:rPr>
          <w:b/>
          <w:bCs/>
          <w:u w:val="single"/>
        </w:rPr>
        <w:t xml:space="preserve">How we plan for Religious Education </w:t>
      </w:r>
    </w:p>
    <w:p w:rsidR="00D213D6" w:rsidRDefault="007D4575" w14:paraId="1083D44D" w14:textId="77777777">
      <w:pPr>
        <w:spacing w:after="0" w:line="259" w:lineRule="auto"/>
        <w:ind w:left="14" w:firstLine="0"/>
      </w:pPr>
      <w:r>
        <w:t xml:space="preserve"> </w:t>
      </w:r>
    </w:p>
    <w:p w:rsidR="00D213D6" w:rsidRDefault="007D4575" w14:paraId="2C744618" w14:textId="77777777">
      <w:pPr>
        <w:ind w:left="19" w:right="667"/>
      </w:pPr>
      <w:r>
        <w:t xml:space="preserve">We use the Strategy as our core scheme and this informs </w:t>
      </w:r>
      <w:proofErr w:type="gramStart"/>
      <w:r>
        <w:t>short, medium and long term</w:t>
      </w:r>
      <w:proofErr w:type="gramEnd"/>
      <w:r>
        <w:t xml:space="preserve"> planning. Work is planned with a particular emphasis on the aims of the Unit to be taught and the skills, vocabulary, knowledge and understanding that we want the children to learn. </w:t>
      </w:r>
    </w:p>
    <w:p w:rsidR="00D213D6" w:rsidRDefault="007D4575" w14:paraId="03B1E26F" w14:textId="77777777">
      <w:pPr>
        <w:spacing w:after="0" w:line="259" w:lineRule="auto"/>
        <w:ind w:left="24" w:firstLine="0"/>
      </w:pPr>
      <w:r>
        <w:t xml:space="preserve"> </w:t>
      </w:r>
    </w:p>
    <w:p w:rsidR="00D213D6" w:rsidRDefault="007D4575" w14:paraId="5A487C63" w14:textId="77777777">
      <w:pPr>
        <w:ind w:left="19" w:right="667"/>
      </w:pPr>
      <w:r>
        <w:t xml:space="preserve">Teachers plan on a daily/weekly basis, incorporating different skills identifying clearly focussed learning objectives and assessing against these criteria. </w:t>
      </w:r>
    </w:p>
    <w:p w:rsidR="00D213D6" w:rsidRDefault="007D4575" w14:paraId="29D8C76B" w14:textId="77777777">
      <w:pPr>
        <w:spacing w:after="0" w:line="259" w:lineRule="auto"/>
        <w:ind w:left="24" w:firstLine="0"/>
      </w:pPr>
      <w:r>
        <w:t xml:space="preserve"> </w:t>
      </w:r>
    </w:p>
    <w:p w:rsidR="00D213D6" w:rsidRDefault="007D4575" w14:paraId="7C672B75" w14:textId="77777777">
      <w:pPr>
        <w:ind w:left="19" w:right="667"/>
      </w:pPr>
      <w:r>
        <w:t xml:space="preserve">The pupils are encouraged to develop a deeper understanding of their faith by asking questions and reflecting on their experience. </w:t>
      </w:r>
    </w:p>
    <w:p w:rsidR="00D213D6" w:rsidRDefault="007D4575" w14:paraId="1CFB34AC" w14:textId="77777777">
      <w:pPr>
        <w:spacing w:after="0" w:line="259" w:lineRule="auto"/>
        <w:ind w:left="14" w:firstLine="0"/>
      </w:pPr>
      <w:r>
        <w:t xml:space="preserve"> </w:t>
      </w:r>
    </w:p>
    <w:p w:rsidR="00D213D6" w:rsidRDefault="007D4575" w14:paraId="6C20660D" w14:textId="77777777">
      <w:pPr>
        <w:ind w:left="19" w:right="667"/>
      </w:pPr>
      <w:r>
        <w:t xml:space="preserve">The pupils are encouraged to develop their ability to make a personal response to life experiences and formulate questions as part of their response. </w:t>
      </w:r>
    </w:p>
    <w:p w:rsidRPr="00373C52" w:rsidR="00D213D6" w:rsidP="003F770D" w:rsidRDefault="007D4575" w14:paraId="0EDB9D5E" w14:textId="040CE28F">
      <w:pPr>
        <w:ind w:right="667"/>
        <w:rPr>
          <w:b/>
          <w:bCs/>
          <w:u w:val="single"/>
        </w:rPr>
      </w:pPr>
      <w:r w:rsidRPr="00373C52">
        <w:rPr>
          <w:b/>
          <w:bCs/>
          <w:u w:val="single"/>
        </w:rPr>
        <w:t xml:space="preserve">How we teach Religious Education </w:t>
      </w:r>
    </w:p>
    <w:p w:rsidR="00D213D6" w:rsidRDefault="007D4575" w14:paraId="1A30D70C" w14:textId="77777777">
      <w:pPr>
        <w:spacing w:after="0" w:line="259" w:lineRule="auto"/>
        <w:ind w:left="14" w:firstLine="0"/>
      </w:pPr>
      <w:r>
        <w:t xml:space="preserve"> </w:t>
      </w:r>
    </w:p>
    <w:p w:rsidR="00D213D6" w:rsidRDefault="007D4575" w14:paraId="5EB6AE2A" w14:textId="77777777">
      <w:pPr>
        <w:ind w:left="19" w:right="667"/>
      </w:pPr>
      <w:r>
        <w:t xml:space="preserve">All of us as teachers recognise our special responsibility to pass on the Catholic Faith and nurture the individual faith journeys of the pupils in our care. </w:t>
      </w:r>
    </w:p>
    <w:p w:rsidR="00D213D6" w:rsidRDefault="007D4575" w14:paraId="2144740D" w14:textId="77777777">
      <w:pPr>
        <w:spacing w:after="0" w:line="259" w:lineRule="auto"/>
        <w:ind w:left="14" w:firstLine="0"/>
      </w:pPr>
      <w:r>
        <w:t xml:space="preserve"> </w:t>
      </w:r>
    </w:p>
    <w:p w:rsidR="00D213D6" w:rsidRDefault="007D4575" w14:paraId="5A24D4B0" w14:textId="77777777">
      <w:pPr>
        <w:ind w:left="19" w:right="667"/>
      </w:pPr>
      <w:r>
        <w:t xml:space="preserve">We regard this as fundamental to our teaching and believe it permeates every aspect of our school life. In our organisation and delivery of the whole curriculum we aim to develop the pupils' understanding of the world in which we live by encouraging intellectual curiosity. Pupils are encouraged to seek answers to some of "life's great questions" and we believe that it is our job as teachers, to guide the pupils where appropriate through open ended enquiry. </w:t>
      </w:r>
      <w:proofErr w:type="gramStart"/>
      <w:r>
        <w:t>All of</w:t>
      </w:r>
      <w:proofErr w:type="gramEnd"/>
      <w:r>
        <w:t xml:space="preserve"> the teaching and learning should be concerned with preparing the pupils for life and the ability to make informed decisions without prejudice. </w:t>
      </w:r>
    </w:p>
    <w:p w:rsidR="00D213D6" w:rsidRDefault="007D4575" w14:paraId="52004618" w14:textId="77777777">
      <w:pPr>
        <w:spacing w:after="0" w:line="259" w:lineRule="auto"/>
        <w:ind w:left="14" w:firstLine="0"/>
      </w:pPr>
      <w:r>
        <w:t xml:space="preserve"> </w:t>
      </w:r>
    </w:p>
    <w:p w:rsidR="00D213D6" w:rsidRDefault="007D4575" w14:paraId="6F8DDE9B" w14:textId="48A5AE16">
      <w:pPr>
        <w:ind w:left="19" w:right="667"/>
      </w:pPr>
      <w:r>
        <w:t>The organisation of ou</w:t>
      </w:r>
      <w:r w:rsidR="00373C52">
        <w:t xml:space="preserve">r </w:t>
      </w:r>
      <w:r>
        <w:t xml:space="preserve">teaching can be whole class or in groups, according to the task. Children may work in pairs or small groups for some activities. Differentiation is provided for according to individual need, by teacher intervention, also by task, by questioning and responses and by expectations. </w:t>
      </w:r>
    </w:p>
    <w:p w:rsidR="00D213D6" w:rsidRDefault="007D4575" w14:paraId="30A1E2FC" w14:textId="77777777">
      <w:pPr>
        <w:spacing w:after="0" w:line="259" w:lineRule="auto"/>
        <w:ind w:left="14" w:firstLine="0"/>
      </w:pPr>
      <w:r>
        <w:t xml:space="preserve"> </w:t>
      </w:r>
    </w:p>
    <w:p w:rsidR="00373C52" w:rsidRDefault="00373C52" w14:paraId="45F4DFCC" w14:textId="77777777">
      <w:pPr>
        <w:ind w:left="19" w:right="667"/>
        <w:rPr>
          <w:b/>
          <w:bCs/>
          <w:u w:val="single"/>
        </w:rPr>
      </w:pPr>
    </w:p>
    <w:p w:rsidRPr="00373C52" w:rsidR="00D213D6" w:rsidRDefault="007D4575" w14:paraId="4D8DAEFE" w14:textId="65749E96">
      <w:pPr>
        <w:ind w:left="19" w:right="667"/>
        <w:rPr>
          <w:b/>
          <w:bCs/>
          <w:u w:val="single"/>
        </w:rPr>
      </w:pPr>
      <w:r w:rsidRPr="00373C52">
        <w:rPr>
          <w:b/>
          <w:bCs/>
          <w:u w:val="single"/>
        </w:rPr>
        <w:t xml:space="preserve">The Global Dimension </w:t>
      </w:r>
    </w:p>
    <w:p w:rsidR="00D213D6" w:rsidRDefault="007D4575" w14:paraId="4F7F311F" w14:textId="77777777">
      <w:pPr>
        <w:spacing w:after="0" w:line="259" w:lineRule="auto"/>
        <w:ind w:left="14" w:firstLine="0"/>
      </w:pPr>
      <w:r>
        <w:t xml:space="preserve"> </w:t>
      </w:r>
    </w:p>
    <w:p w:rsidR="00D213D6" w:rsidRDefault="007D4575" w14:paraId="5D8C4CD9" w14:textId="77777777">
      <w:pPr>
        <w:ind w:left="19" w:right="667"/>
      </w:pPr>
      <w:r>
        <w:t xml:space="preserve">Catholicism by its definition is a universal Church. This means that within its practices, celebrations, commemorations there are huge amounts of diversity. This diversity is something to be celebrated. Children need to learn how Catholics in other parts of the world celebrate and commemorate key events in the life of the Church. They also need to learn about the people and saints who hold a special importance and significance to Catholic people in specific parts of the world. </w:t>
      </w:r>
    </w:p>
    <w:p w:rsidR="00D213D6" w:rsidRDefault="007D4575" w14:paraId="6A6D11D2" w14:textId="77777777">
      <w:pPr>
        <w:spacing w:after="0" w:line="259" w:lineRule="auto"/>
        <w:ind w:left="14" w:firstLine="0"/>
      </w:pPr>
      <w:r>
        <w:t xml:space="preserve"> </w:t>
      </w:r>
    </w:p>
    <w:p w:rsidR="00373C52" w:rsidRDefault="00373C52" w14:paraId="007D6BF3" w14:textId="77777777">
      <w:pPr>
        <w:ind w:left="19" w:right="667"/>
        <w:rPr>
          <w:b/>
          <w:bCs/>
          <w:u w:val="single"/>
        </w:rPr>
      </w:pPr>
    </w:p>
    <w:p w:rsidRPr="00373C52" w:rsidR="00D213D6" w:rsidRDefault="007D4575" w14:paraId="7551A231" w14:textId="5E3A5FE3">
      <w:pPr>
        <w:ind w:left="19" w:right="667"/>
        <w:rPr>
          <w:b/>
          <w:bCs/>
          <w:u w:val="single"/>
        </w:rPr>
      </w:pPr>
      <w:r w:rsidRPr="00373C52">
        <w:rPr>
          <w:b/>
          <w:bCs/>
          <w:u w:val="single"/>
        </w:rPr>
        <w:t xml:space="preserve">Teaching about other Faiths and Religions </w:t>
      </w:r>
    </w:p>
    <w:p w:rsidR="00D213D6" w:rsidRDefault="007D4575" w14:paraId="57C82A22" w14:textId="77777777">
      <w:pPr>
        <w:spacing w:after="0" w:line="259" w:lineRule="auto"/>
        <w:ind w:left="14" w:firstLine="0"/>
      </w:pPr>
      <w:r>
        <w:t xml:space="preserve"> </w:t>
      </w:r>
    </w:p>
    <w:p w:rsidR="00D213D6" w:rsidRDefault="007D4575" w14:paraId="35054FC4" w14:textId="77777777">
      <w:pPr>
        <w:ind w:left="9" w:right="165"/>
      </w:pPr>
      <w:r>
        <w:rPr>
          <w:i/>
        </w:rPr>
        <w:t xml:space="preserve">It is required by the </w:t>
      </w:r>
      <w:proofErr w:type="gramStart"/>
      <w:r>
        <w:rPr>
          <w:i/>
        </w:rPr>
        <w:t>Bishops</w:t>
      </w:r>
      <w:proofErr w:type="gramEnd"/>
      <w:r>
        <w:rPr>
          <w:i/>
        </w:rPr>
        <w:t>, who state that the Catholic nature of our schools entails “a willingness… to try to understand better the religion of one’s neighbours, and to experience something of their</w:t>
      </w:r>
      <w:r>
        <w:t xml:space="preserve"> </w:t>
      </w:r>
    </w:p>
    <w:p w:rsidR="00D213D6" w:rsidRDefault="007D4575" w14:paraId="27D1DDE2" w14:textId="77777777">
      <w:pPr>
        <w:ind w:left="9" w:right="165"/>
      </w:pPr>
      <w:r>
        <w:rPr>
          <w:i/>
        </w:rPr>
        <w:t>religious life and culture.” Catholic Bishop’s Conference P.3</w:t>
      </w:r>
      <w:r>
        <w:t xml:space="preserve"> </w:t>
      </w:r>
    </w:p>
    <w:p w:rsidR="00D213D6" w:rsidRDefault="007D4575" w14:paraId="3939EC1C" w14:textId="77777777">
      <w:pPr>
        <w:spacing w:after="0" w:line="259" w:lineRule="auto"/>
        <w:ind w:left="14" w:firstLine="0"/>
      </w:pPr>
      <w:r>
        <w:t xml:space="preserve"> </w:t>
      </w:r>
    </w:p>
    <w:p w:rsidR="00D213D6" w:rsidRDefault="007D4575" w14:paraId="7E23D32C" w14:textId="77777777">
      <w:pPr>
        <w:ind w:left="19" w:right="667"/>
      </w:pPr>
      <w:r>
        <w:t xml:space="preserve">The purpose of children learning about people of other faiths and religions is to ensure that children grow in awareness and appreciation not only of their own cultural heritage but the cultural heritage of other people regardless of whether they live within the same local community, elsewhere in the UK or part of the global community beyond. Promoting and developing this aspect of education helps us to work towards the </w:t>
      </w:r>
      <w:proofErr w:type="gramStart"/>
      <w:r>
        <w:t>ultimate goal</w:t>
      </w:r>
      <w:proofErr w:type="gramEnd"/>
      <w:r>
        <w:t xml:space="preserve"> of creating a harmonious and tolerant society where discrimination of any form is not accepted. </w:t>
      </w:r>
    </w:p>
    <w:p w:rsidR="00D213D6" w:rsidRDefault="007D4575" w14:paraId="3F69397E" w14:textId="77777777">
      <w:pPr>
        <w:spacing w:after="0" w:line="259" w:lineRule="auto"/>
        <w:ind w:left="14" w:firstLine="0"/>
      </w:pPr>
      <w:r>
        <w:t xml:space="preserve"> </w:t>
      </w:r>
    </w:p>
    <w:p w:rsidR="00F149C7" w:rsidP="00F149C7" w:rsidRDefault="00F149C7" w14:paraId="42CF7003" w14:textId="22FEEBC6">
      <w:pPr>
        <w:ind w:left="19" w:right="667"/>
      </w:pPr>
      <w:r>
        <w:t>During Multi Faith Week o</w:t>
      </w:r>
      <w:r w:rsidR="007D4575">
        <w:t xml:space="preserve">ther Faiths and Religions are taught across the key stages. </w:t>
      </w:r>
    </w:p>
    <w:p w:rsidR="00D213D6" w:rsidRDefault="007D4575" w14:paraId="2B0909BE" w14:textId="5797B341">
      <w:pPr>
        <w:ind w:left="19" w:right="667"/>
      </w:pPr>
      <w:r>
        <w:t xml:space="preserve">They also develop their knowledge and understanding how Catholics in other parts of the world celebrate and commemorate key events in the life of the Church. </w:t>
      </w:r>
    </w:p>
    <w:p w:rsidR="00D213D6" w:rsidRDefault="007D4575" w14:paraId="14C79205" w14:textId="77777777">
      <w:pPr>
        <w:spacing w:after="0" w:line="259" w:lineRule="auto"/>
        <w:ind w:left="14" w:firstLine="0"/>
      </w:pPr>
      <w:r>
        <w:t xml:space="preserve"> </w:t>
      </w:r>
    </w:p>
    <w:p w:rsidR="00D213D6" w:rsidRDefault="007D4575" w14:paraId="4739950B" w14:textId="77777777">
      <w:pPr>
        <w:spacing w:after="4" w:line="249" w:lineRule="auto"/>
        <w:ind w:left="23" w:right="1040" w:hanging="9"/>
        <w:jc w:val="both"/>
      </w:pPr>
      <w:r>
        <w:t xml:space="preserve">The children are encouraged to develop respect for differences and an appreciation of the diversity of religious beliefs </w:t>
      </w:r>
      <w:proofErr w:type="gramStart"/>
      <w:r>
        <w:t>in order to</w:t>
      </w:r>
      <w:proofErr w:type="gramEnd"/>
      <w:r>
        <w:t xml:space="preserve"> prepare them for life in our ever-changing multicultural society. </w:t>
      </w:r>
    </w:p>
    <w:p w:rsidR="00D213D6" w:rsidRDefault="007D4575" w14:paraId="0717AEED" w14:textId="77777777">
      <w:pPr>
        <w:spacing w:after="0" w:line="259" w:lineRule="auto"/>
        <w:ind w:left="14" w:firstLine="0"/>
      </w:pPr>
      <w:r>
        <w:t xml:space="preserve"> </w:t>
      </w:r>
    </w:p>
    <w:p w:rsidR="00D213D6" w:rsidRDefault="007D4575" w14:paraId="329E6B1A" w14:textId="77777777">
      <w:pPr>
        <w:ind w:left="19" w:right="667"/>
      </w:pPr>
      <w:r>
        <w:t xml:space="preserve">Individual lessons may </w:t>
      </w:r>
      <w:proofErr w:type="gramStart"/>
      <w:r>
        <w:t>include:</w:t>
      </w:r>
      <w:proofErr w:type="gramEnd"/>
      <w:r>
        <w:t xml:space="preserve"> speaking and listening, drama, research and investigation, evaluation and personal response. Homework activities are also linked to this area. </w:t>
      </w:r>
    </w:p>
    <w:p w:rsidR="00D213D6" w:rsidRDefault="007D4575" w14:paraId="027F9659" w14:textId="77777777">
      <w:pPr>
        <w:spacing w:after="0" w:line="259" w:lineRule="auto"/>
        <w:ind w:left="23" w:firstLine="0"/>
      </w:pPr>
      <w:r>
        <w:t xml:space="preserve"> </w:t>
      </w:r>
    </w:p>
    <w:p w:rsidR="00F149C7" w:rsidRDefault="00F149C7" w14:paraId="4A903BCB" w14:textId="77777777">
      <w:pPr>
        <w:spacing w:after="0" w:line="259" w:lineRule="auto"/>
        <w:ind w:left="23" w:firstLine="0"/>
      </w:pPr>
    </w:p>
    <w:p w:rsidR="00F149C7" w:rsidRDefault="00F149C7" w14:paraId="7065817E" w14:textId="77777777">
      <w:pPr>
        <w:spacing w:after="0" w:line="259" w:lineRule="auto"/>
        <w:ind w:left="23" w:firstLine="0"/>
      </w:pPr>
    </w:p>
    <w:p w:rsidR="00373C52" w:rsidRDefault="00373C52" w14:paraId="49CD564D" w14:textId="77777777">
      <w:pPr>
        <w:ind w:left="19" w:right="667"/>
      </w:pPr>
    </w:p>
    <w:p w:rsidRPr="00373C52" w:rsidR="00D213D6" w:rsidRDefault="007D4575" w14:paraId="73B775E6" w14:textId="202F188B">
      <w:pPr>
        <w:ind w:left="19" w:right="667"/>
        <w:rPr>
          <w:b/>
          <w:bCs/>
          <w:u w:val="single"/>
        </w:rPr>
      </w:pPr>
      <w:r w:rsidRPr="00373C52">
        <w:rPr>
          <w:b/>
          <w:bCs/>
          <w:u w:val="single"/>
        </w:rPr>
        <w:t xml:space="preserve">Equal Opportunities </w:t>
      </w:r>
    </w:p>
    <w:p w:rsidR="00D213D6" w:rsidRDefault="007D4575" w14:paraId="6032E0C8" w14:textId="77777777">
      <w:pPr>
        <w:spacing w:after="0" w:line="259" w:lineRule="auto"/>
        <w:ind w:left="14" w:firstLine="0"/>
      </w:pPr>
      <w:r>
        <w:t xml:space="preserve"> </w:t>
      </w:r>
    </w:p>
    <w:p w:rsidR="00D213D6" w:rsidRDefault="007D4575" w14:paraId="1AE63C8A" w14:textId="4E7D3935">
      <w:pPr>
        <w:ind w:left="19" w:right="667"/>
      </w:pPr>
      <w:r>
        <w:t xml:space="preserve">At </w:t>
      </w:r>
      <w:r w:rsidR="00F058CA">
        <w:t>St Philip’s</w:t>
      </w:r>
      <w:r>
        <w:t xml:space="preserve">, all children have equal access to the Religious Education curriculum. We believe that all children, irrespective of their faith background have valuable roles in our school family. The experiences of </w:t>
      </w:r>
      <w:proofErr w:type="gramStart"/>
      <w:r>
        <w:t>all of</w:t>
      </w:r>
      <w:proofErr w:type="gramEnd"/>
      <w:r>
        <w:t xml:space="preserve"> our children including those of different faiths and cultural backgrounds, enrich and help to develop the faith journeys of the members of our school family. </w:t>
      </w:r>
    </w:p>
    <w:p w:rsidR="00D213D6" w:rsidRDefault="007D4575" w14:paraId="0DAD327B" w14:textId="77777777">
      <w:pPr>
        <w:spacing w:after="0" w:line="259" w:lineRule="auto"/>
        <w:ind w:left="14" w:firstLine="0"/>
      </w:pPr>
      <w:r>
        <w:t xml:space="preserve"> </w:t>
      </w:r>
    </w:p>
    <w:p w:rsidRPr="00373C52" w:rsidR="00D213D6" w:rsidRDefault="007D4575" w14:paraId="487662F0" w14:textId="77777777">
      <w:pPr>
        <w:ind w:left="19" w:right="667"/>
        <w:rPr>
          <w:b/>
          <w:bCs/>
          <w:u w:val="single"/>
        </w:rPr>
      </w:pPr>
      <w:r w:rsidRPr="00373C52">
        <w:rPr>
          <w:b/>
          <w:bCs/>
          <w:u w:val="single"/>
        </w:rPr>
        <w:t xml:space="preserve">Inclusion </w:t>
      </w:r>
    </w:p>
    <w:p w:rsidR="00D213D6" w:rsidRDefault="007D4575" w14:paraId="00BE6B41" w14:textId="77777777">
      <w:pPr>
        <w:spacing w:after="0" w:line="259" w:lineRule="auto"/>
        <w:ind w:left="14" w:firstLine="0"/>
      </w:pPr>
      <w:r>
        <w:t xml:space="preserve"> </w:t>
      </w:r>
    </w:p>
    <w:p w:rsidR="00D213D6" w:rsidRDefault="007D4575" w14:paraId="24255CD4" w14:textId="77777777">
      <w:pPr>
        <w:ind w:left="19" w:right="667"/>
      </w:pPr>
      <w:r>
        <w:t xml:space="preserve">All teachers differentiate for all learners. Each individual child is supported according to their needs and levels of development. Teachers provide suitable learning activities to cater for the range of abilities within each class. We strive to support all children to enable them to achieve at school. </w:t>
      </w:r>
      <w:proofErr w:type="gramStart"/>
      <w:r>
        <w:t>In order to</w:t>
      </w:r>
      <w:proofErr w:type="gramEnd"/>
      <w:r>
        <w:t xml:space="preserve"> do this many steps are taken in order to support them through in their journey of learning. Each small step is tracked and monitored so that small steps of progress can celebrated. </w:t>
      </w:r>
    </w:p>
    <w:p w:rsidR="00D213D6" w:rsidRDefault="007D4575" w14:paraId="4866FE0B" w14:textId="77777777">
      <w:pPr>
        <w:spacing w:after="0" w:line="259" w:lineRule="auto"/>
        <w:ind w:left="14" w:firstLine="0"/>
      </w:pPr>
      <w:r>
        <w:t xml:space="preserve"> </w:t>
      </w:r>
    </w:p>
    <w:p w:rsidRPr="00373C52" w:rsidR="00D213D6" w:rsidRDefault="007D4575" w14:paraId="322CC6D9" w14:textId="77777777">
      <w:pPr>
        <w:ind w:left="19" w:right="667"/>
        <w:rPr>
          <w:b/>
          <w:bCs/>
          <w:u w:val="single"/>
        </w:rPr>
      </w:pPr>
      <w:r w:rsidRPr="00373C52">
        <w:rPr>
          <w:b/>
          <w:bCs/>
          <w:u w:val="single"/>
        </w:rPr>
        <w:t xml:space="preserve">Catholic Social Teaching  </w:t>
      </w:r>
    </w:p>
    <w:p w:rsidR="00D213D6" w:rsidRDefault="007D4575" w14:paraId="7AD542B4" w14:textId="77777777">
      <w:pPr>
        <w:spacing w:after="0" w:line="259" w:lineRule="auto"/>
        <w:ind w:left="24" w:firstLine="0"/>
      </w:pPr>
      <w:r>
        <w:t xml:space="preserve"> </w:t>
      </w:r>
    </w:p>
    <w:p w:rsidR="00D213D6" w:rsidRDefault="007D4575" w14:paraId="626CE55B" w14:textId="5300CF17">
      <w:pPr>
        <w:ind w:left="19" w:right="667"/>
      </w:pPr>
      <w:r>
        <w:t xml:space="preserve">At </w:t>
      </w:r>
      <w:r w:rsidR="00F058CA">
        <w:t>St Philip’s</w:t>
      </w:r>
      <w:r>
        <w:t xml:space="preserve"> we teach children about the principles of Catholic Social Teaching (CST). </w:t>
      </w:r>
      <w:r w:rsidR="00F149C7">
        <w:t xml:space="preserve">We promote opportunities to discuss and explore these teachings within RE and across the wider curriculum. </w:t>
      </w:r>
      <w:r>
        <w:t xml:space="preserve">As Catholics, we believe that it is our role to help others in need and care for the world we have been given. The 7 principles of Catholic social teachings are included in all areas of the curriculum: </w:t>
      </w:r>
    </w:p>
    <w:p w:rsidR="00D213D6" w:rsidRDefault="007D4575" w14:paraId="06A7B88B" w14:textId="77777777">
      <w:pPr>
        <w:spacing w:after="19" w:line="259" w:lineRule="auto"/>
        <w:ind w:left="14" w:firstLine="0"/>
      </w:pPr>
      <w:r>
        <w:t xml:space="preserve"> </w:t>
      </w:r>
    </w:p>
    <w:p w:rsidR="00D213D6" w:rsidRDefault="007D4575" w14:paraId="6B5F4FDC" w14:textId="77777777">
      <w:pPr>
        <w:numPr>
          <w:ilvl w:val="0"/>
          <w:numId w:val="3"/>
        </w:numPr>
        <w:ind w:right="667" w:hanging="360"/>
      </w:pPr>
      <w:r>
        <w:t xml:space="preserve">Dignity of the Human Person  </w:t>
      </w:r>
    </w:p>
    <w:p w:rsidR="00D213D6" w:rsidRDefault="007D4575" w14:paraId="4287A0EF" w14:textId="77777777">
      <w:pPr>
        <w:numPr>
          <w:ilvl w:val="0"/>
          <w:numId w:val="3"/>
        </w:numPr>
        <w:ind w:right="667" w:hanging="360"/>
      </w:pPr>
      <w:r>
        <w:t xml:space="preserve">Stewardship of God’s Creation  </w:t>
      </w:r>
    </w:p>
    <w:p w:rsidR="00D213D6" w:rsidRDefault="007D4575" w14:paraId="6835CDF5" w14:textId="77777777">
      <w:pPr>
        <w:numPr>
          <w:ilvl w:val="0"/>
          <w:numId w:val="3"/>
        </w:numPr>
        <w:ind w:right="667" w:hanging="360"/>
      </w:pPr>
      <w:r>
        <w:t xml:space="preserve">Solidarity and the Common Good </w:t>
      </w:r>
    </w:p>
    <w:p w:rsidR="00D213D6" w:rsidRDefault="007D4575" w14:paraId="732B27BD" w14:textId="77777777">
      <w:pPr>
        <w:numPr>
          <w:ilvl w:val="0"/>
          <w:numId w:val="3"/>
        </w:numPr>
        <w:ind w:right="667" w:hanging="360"/>
      </w:pPr>
      <w:r>
        <w:t xml:space="preserve">Family and Community </w:t>
      </w:r>
    </w:p>
    <w:p w:rsidR="00D213D6" w:rsidRDefault="007D4575" w14:paraId="59A0618A" w14:textId="77777777">
      <w:pPr>
        <w:numPr>
          <w:ilvl w:val="0"/>
          <w:numId w:val="3"/>
        </w:numPr>
        <w:ind w:right="667" w:hanging="360"/>
      </w:pPr>
      <w:r>
        <w:t xml:space="preserve">Dignity of Work and the Right of Workers </w:t>
      </w:r>
    </w:p>
    <w:p w:rsidR="00D213D6" w:rsidRDefault="007D4575" w14:paraId="78CAC9EA" w14:textId="77777777">
      <w:pPr>
        <w:numPr>
          <w:ilvl w:val="0"/>
          <w:numId w:val="3"/>
        </w:numPr>
        <w:spacing w:after="0" w:line="259" w:lineRule="auto"/>
        <w:ind w:right="667" w:hanging="360"/>
      </w:pPr>
      <w:r>
        <w:t xml:space="preserve">Rights and Responsibilities </w:t>
      </w:r>
    </w:p>
    <w:p w:rsidR="00D213D6" w:rsidRDefault="007D4575" w14:paraId="16B10D99" w14:textId="77777777">
      <w:pPr>
        <w:numPr>
          <w:ilvl w:val="0"/>
          <w:numId w:val="3"/>
        </w:numPr>
        <w:spacing w:after="0" w:line="259" w:lineRule="auto"/>
        <w:ind w:right="667" w:hanging="360"/>
      </w:pPr>
      <w:r>
        <w:t xml:space="preserve">Options for the poor and vulnerable </w:t>
      </w:r>
    </w:p>
    <w:p w:rsidR="00D213D6" w:rsidRDefault="007D4575" w14:paraId="2163562A" w14:textId="77777777">
      <w:pPr>
        <w:spacing w:after="0" w:line="259" w:lineRule="auto"/>
        <w:ind w:left="735" w:firstLine="0"/>
      </w:pPr>
      <w:r>
        <w:t xml:space="preserve"> </w:t>
      </w:r>
    </w:p>
    <w:p w:rsidRPr="00373C52" w:rsidR="00D213D6" w:rsidRDefault="007D4575" w14:paraId="7AED49D8" w14:textId="77777777">
      <w:pPr>
        <w:ind w:left="19" w:right="667"/>
        <w:rPr>
          <w:b/>
          <w:bCs/>
          <w:u w:val="single"/>
        </w:rPr>
      </w:pPr>
      <w:r w:rsidRPr="00373C52">
        <w:rPr>
          <w:b/>
          <w:bCs/>
          <w:u w:val="single"/>
        </w:rPr>
        <w:t xml:space="preserve">British Values and School Virtues </w:t>
      </w:r>
    </w:p>
    <w:p w:rsidR="00D213D6" w:rsidRDefault="007D4575" w14:paraId="7C36D355" w14:textId="77777777">
      <w:pPr>
        <w:spacing w:after="0" w:line="259" w:lineRule="auto"/>
        <w:ind w:left="14" w:firstLine="0"/>
      </w:pPr>
      <w:r>
        <w:t xml:space="preserve"> </w:t>
      </w:r>
    </w:p>
    <w:p w:rsidR="00D213D6" w:rsidRDefault="007D4575" w14:paraId="5E566B6C" w14:textId="77777777">
      <w:pPr>
        <w:ind w:left="19" w:right="667"/>
      </w:pPr>
      <w:r>
        <w:t xml:space="preserve">The school promotes the fundamental British values of democracy, mutual respect and tolerance of those with different faiths and the rule of law through the school Virtues. As Catholics we believe in the importance of developing a virtuous life. The Catechism describes a virtue as “an interior disposition, a positive habit, a passion that has been placed at the service of the good.” </w:t>
      </w:r>
    </w:p>
    <w:p w:rsidR="00D213D6" w:rsidRDefault="007D4575" w14:paraId="3463FEB4" w14:textId="77777777">
      <w:pPr>
        <w:spacing w:after="0" w:line="259" w:lineRule="auto"/>
        <w:ind w:left="14" w:firstLine="0"/>
      </w:pPr>
      <w:r>
        <w:t xml:space="preserve"> </w:t>
      </w:r>
    </w:p>
    <w:p w:rsidR="00D213D6" w:rsidRDefault="007D4575" w14:paraId="7B2F0B84" w14:textId="77777777">
      <w:pPr>
        <w:ind w:left="19" w:right="667"/>
      </w:pPr>
      <w:r>
        <w:t xml:space="preserve">Each half term the focus will change and schools across the </w:t>
      </w:r>
      <w:proofErr w:type="gramStart"/>
      <w:r>
        <w:t>Archdiocese</w:t>
      </w:r>
      <w:proofErr w:type="gramEnd"/>
      <w:r>
        <w:t xml:space="preserve"> will focus upon the same set of virtues at the same time. The Profile also provides a thematic focus for Liturgy and Prayer (Collective Worship) and SMSVC over a specified length of time. Whilst </w:t>
      </w:r>
      <w:proofErr w:type="gramStart"/>
      <w:r>
        <w:t>all of</w:t>
      </w:r>
      <w:proofErr w:type="gramEnd"/>
      <w:r>
        <w:t xml:space="preserve"> the aspects of the profile are being touched upon the school can really emphasise a particular pair of words throughout a half term. </w:t>
      </w:r>
    </w:p>
    <w:p w:rsidR="00D213D6" w:rsidRDefault="007D4575" w14:paraId="56D9B5C5" w14:textId="77777777">
      <w:pPr>
        <w:spacing w:after="0" w:line="259" w:lineRule="auto"/>
        <w:ind w:left="24" w:firstLine="0"/>
      </w:pPr>
      <w:r>
        <w:t xml:space="preserve"> </w:t>
      </w:r>
    </w:p>
    <w:p w:rsidR="00D213D6" w:rsidRDefault="007D4575" w14:paraId="791F3947" w14:textId="77777777">
      <w:pPr>
        <w:ind w:left="19" w:right="667"/>
      </w:pPr>
      <w:r>
        <w:t xml:space="preserve">All pupils are educated in a culture of inclusion, tolerance and mutual respect, providing pupils with a net of values that enable them to play a full part in British society in service of the common good. </w:t>
      </w:r>
    </w:p>
    <w:p w:rsidR="00D213D6" w:rsidRDefault="007D4575" w14:paraId="3DE55C84" w14:textId="77777777">
      <w:pPr>
        <w:spacing w:after="0" w:line="259" w:lineRule="auto"/>
        <w:ind w:left="24" w:firstLine="0"/>
      </w:pPr>
      <w:r>
        <w:t xml:space="preserve"> </w:t>
      </w:r>
    </w:p>
    <w:p w:rsidR="00373C52" w:rsidRDefault="00373C52" w14:paraId="135D4598" w14:textId="77777777">
      <w:pPr>
        <w:spacing w:after="0" w:line="259" w:lineRule="auto"/>
        <w:ind w:left="14" w:firstLine="0"/>
        <w:rPr>
          <w:u w:val="single" w:color="000000"/>
        </w:rPr>
      </w:pPr>
    </w:p>
    <w:p w:rsidR="00F149C7" w:rsidRDefault="00F149C7" w14:paraId="0FF9FBA2" w14:textId="77777777">
      <w:pPr>
        <w:spacing w:after="0" w:line="259" w:lineRule="auto"/>
        <w:ind w:left="14" w:firstLine="0"/>
        <w:rPr>
          <w:u w:val="single" w:color="000000"/>
        </w:rPr>
      </w:pPr>
    </w:p>
    <w:p w:rsidR="00F149C7" w:rsidRDefault="00F149C7" w14:paraId="54E879CA" w14:textId="77777777">
      <w:pPr>
        <w:spacing w:after="0" w:line="259" w:lineRule="auto"/>
        <w:ind w:left="14" w:firstLine="0"/>
        <w:rPr>
          <w:u w:val="single" w:color="000000"/>
        </w:rPr>
      </w:pPr>
    </w:p>
    <w:p w:rsidR="00F149C7" w:rsidRDefault="00F149C7" w14:paraId="727DA8A7" w14:textId="77777777">
      <w:pPr>
        <w:spacing w:after="0" w:line="259" w:lineRule="auto"/>
        <w:ind w:left="14" w:firstLine="0"/>
        <w:rPr>
          <w:u w:val="single" w:color="000000"/>
        </w:rPr>
      </w:pPr>
    </w:p>
    <w:p w:rsidR="00F149C7" w:rsidRDefault="00F149C7" w14:paraId="1DCFDB8E" w14:textId="77777777">
      <w:pPr>
        <w:spacing w:after="0" w:line="259" w:lineRule="auto"/>
        <w:ind w:left="14" w:firstLine="0"/>
        <w:rPr>
          <w:u w:val="single" w:color="000000"/>
        </w:rPr>
      </w:pPr>
    </w:p>
    <w:p w:rsidR="00373C52" w:rsidRDefault="00373C52" w14:paraId="488663FD" w14:textId="77777777">
      <w:pPr>
        <w:spacing w:after="0" w:line="259" w:lineRule="auto"/>
        <w:ind w:left="14" w:firstLine="0"/>
        <w:rPr>
          <w:u w:val="single" w:color="000000"/>
        </w:rPr>
      </w:pPr>
    </w:p>
    <w:p w:rsidRPr="00373C52" w:rsidR="00D213D6" w:rsidRDefault="007D4575" w14:paraId="231B1A62" w14:textId="7C439A61">
      <w:pPr>
        <w:spacing w:after="0" w:line="259" w:lineRule="auto"/>
        <w:ind w:left="14" w:firstLine="0"/>
        <w:rPr>
          <w:b/>
          <w:bCs/>
        </w:rPr>
      </w:pPr>
      <w:r w:rsidRPr="00373C52">
        <w:rPr>
          <w:b/>
          <w:bCs/>
          <w:u w:val="single" w:color="000000"/>
        </w:rPr>
        <w:t>Our School Virtues</w:t>
      </w:r>
      <w:r w:rsidRPr="00373C52">
        <w:rPr>
          <w:b/>
          <w:bCs/>
        </w:rPr>
        <w:t xml:space="preserve">: </w:t>
      </w:r>
    </w:p>
    <w:p w:rsidR="00D213D6" w:rsidRDefault="007D4575" w14:paraId="61CFE0B0" w14:textId="77777777">
      <w:pPr>
        <w:spacing w:after="0" w:line="259" w:lineRule="auto"/>
        <w:ind w:left="24" w:firstLine="0"/>
      </w:pPr>
      <w:r>
        <w:t xml:space="preserve"> </w:t>
      </w:r>
    </w:p>
    <w:p w:rsidR="00D213D6" w:rsidRDefault="007D4575" w14:paraId="7EEBBDE3" w14:textId="77777777">
      <w:pPr>
        <w:spacing w:after="0" w:line="259" w:lineRule="auto"/>
        <w:ind w:left="24" w:firstLine="0"/>
      </w:pPr>
      <w:r>
        <w:t xml:space="preserve"> </w:t>
      </w:r>
    </w:p>
    <w:tbl>
      <w:tblPr>
        <w:tblStyle w:val="TableGrid"/>
        <w:tblW w:w="9000" w:type="dxa"/>
        <w:tblInd w:w="127" w:type="dxa"/>
        <w:tblCellMar>
          <w:top w:w="33" w:type="dxa"/>
          <w:left w:w="204" w:type="dxa"/>
          <w:right w:w="89" w:type="dxa"/>
        </w:tblCellMar>
        <w:tblLook w:val="04A0" w:firstRow="1" w:lastRow="0" w:firstColumn="1" w:lastColumn="0" w:noHBand="0" w:noVBand="1"/>
      </w:tblPr>
      <w:tblGrid>
        <w:gridCol w:w="3706"/>
        <w:gridCol w:w="5294"/>
      </w:tblGrid>
      <w:tr w:rsidR="00D213D6" w14:paraId="299EB639" w14:textId="77777777">
        <w:trPr>
          <w:trHeight w:val="451"/>
        </w:trPr>
        <w:tc>
          <w:tcPr>
            <w:tcW w:w="3706" w:type="dxa"/>
            <w:tcBorders>
              <w:top w:val="single" w:color="000000" w:sz="6" w:space="0"/>
              <w:left w:val="single" w:color="000000" w:sz="6" w:space="0"/>
              <w:bottom w:val="single" w:color="000000" w:sz="6" w:space="0"/>
              <w:right w:val="single" w:color="000000" w:sz="6" w:space="0"/>
            </w:tcBorders>
          </w:tcPr>
          <w:p w:rsidR="00D213D6" w:rsidRDefault="007D4575" w14:paraId="34E0BAA1" w14:textId="77777777">
            <w:pPr>
              <w:spacing w:after="0" w:line="259" w:lineRule="auto"/>
              <w:ind w:left="12" w:hanging="12"/>
            </w:pPr>
            <w:r>
              <w:rPr>
                <w:sz w:val="20"/>
              </w:rPr>
              <w:t xml:space="preserve">Pupils in a school in the Archdiocese of Birmingham are growing to be … </w:t>
            </w:r>
          </w:p>
        </w:tc>
        <w:tc>
          <w:tcPr>
            <w:tcW w:w="5294" w:type="dxa"/>
            <w:tcBorders>
              <w:top w:val="single" w:color="000000" w:sz="6" w:space="0"/>
              <w:left w:val="single" w:color="000000" w:sz="6" w:space="0"/>
              <w:bottom w:val="single" w:color="000000" w:sz="6" w:space="0"/>
              <w:right w:val="single" w:color="000000" w:sz="6" w:space="0"/>
            </w:tcBorders>
          </w:tcPr>
          <w:p w:rsidR="00D213D6" w:rsidRDefault="007D4575" w14:paraId="2C64946C" w14:textId="77777777">
            <w:pPr>
              <w:spacing w:after="0" w:line="259" w:lineRule="auto"/>
              <w:ind w:left="0" w:right="281" w:firstLine="0"/>
            </w:pPr>
            <w:r>
              <w:rPr>
                <w:sz w:val="20"/>
              </w:rPr>
              <w:t xml:space="preserve">Schools in the Archdiocese of Birmingham help their pupils grow… </w:t>
            </w:r>
          </w:p>
        </w:tc>
      </w:tr>
      <w:tr w:rsidR="00D213D6" w14:paraId="333B8721" w14:textId="77777777">
        <w:trPr>
          <w:trHeight w:val="895"/>
        </w:trPr>
        <w:tc>
          <w:tcPr>
            <w:tcW w:w="3706" w:type="dxa"/>
            <w:tcBorders>
              <w:top w:val="single" w:color="000000" w:sz="6" w:space="0"/>
              <w:left w:val="single" w:color="000000" w:sz="6" w:space="0"/>
              <w:bottom w:val="single" w:color="000000" w:sz="6" w:space="0"/>
              <w:right w:val="single" w:color="000000" w:sz="6" w:space="0"/>
            </w:tcBorders>
          </w:tcPr>
          <w:p w:rsidR="00D213D6" w:rsidRDefault="007D4575" w14:paraId="48C16B05" w14:textId="77777777">
            <w:pPr>
              <w:spacing w:after="0" w:line="259" w:lineRule="auto"/>
              <w:ind w:left="12" w:hanging="12"/>
            </w:pPr>
            <w:r>
              <w:rPr>
                <w:color w:val="69A02B"/>
                <w:sz w:val="18"/>
              </w:rPr>
              <w:t xml:space="preserve">Grateful </w:t>
            </w:r>
            <w:r>
              <w:rPr>
                <w:sz w:val="18"/>
              </w:rPr>
              <w:t xml:space="preserve">for their own gifts, for the gift of other people, and for the blessings of each day; and </w:t>
            </w:r>
            <w:r>
              <w:rPr>
                <w:color w:val="69A02B"/>
                <w:sz w:val="18"/>
              </w:rPr>
              <w:t xml:space="preserve">generous </w:t>
            </w:r>
            <w:r>
              <w:rPr>
                <w:sz w:val="18"/>
              </w:rPr>
              <w:t xml:space="preserve">with their gifts, now and in the future. </w:t>
            </w:r>
          </w:p>
        </w:tc>
        <w:tc>
          <w:tcPr>
            <w:tcW w:w="5294" w:type="dxa"/>
            <w:tcBorders>
              <w:top w:val="single" w:color="000000" w:sz="6" w:space="0"/>
              <w:left w:val="single" w:color="000000" w:sz="6" w:space="0"/>
              <w:bottom w:val="single" w:color="000000" w:sz="6" w:space="0"/>
              <w:right w:val="single" w:color="000000" w:sz="6" w:space="0"/>
            </w:tcBorders>
          </w:tcPr>
          <w:p w:rsidR="00D213D6" w:rsidRDefault="007D4575" w14:paraId="3F336F24" w14:textId="77777777">
            <w:pPr>
              <w:spacing w:after="0" w:line="259" w:lineRule="auto"/>
              <w:ind w:left="12" w:hanging="12"/>
            </w:pPr>
            <w:r>
              <w:rPr>
                <w:sz w:val="18"/>
              </w:rPr>
              <w:t xml:space="preserve">By encouraging them to know and be </w:t>
            </w:r>
            <w:r>
              <w:rPr>
                <w:color w:val="69A02B"/>
                <w:sz w:val="18"/>
              </w:rPr>
              <w:t xml:space="preserve">grateful </w:t>
            </w:r>
            <w:r>
              <w:rPr>
                <w:sz w:val="18"/>
              </w:rPr>
              <w:t xml:space="preserve">for all their gifts, developing them to the full so that they can be </w:t>
            </w:r>
            <w:r>
              <w:rPr>
                <w:color w:val="69A02B"/>
                <w:sz w:val="18"/>
              </w:rPr>
              <w:t xml:space="preserve">generous </w:t>
            </w:r>
            <w:r>
              <w:rPr>
                <w:sz w:val="18"/>
              </w:rPr>
              <w:t xml:space="preserve">in the service of others. </w:t>
            </w:r>
          </w:p>
        </w:tc>
      </w:tr>
      <w:tr w:rsidR="00D213D6" w14:paraId="4E1A8FFE" w14:textId="77777777">
        <w:trPr>
          <w:trHeight w:val="840"/>
        </w:trPr>
        <w:tc>
          <w:tcPr>
            <w:tcW w:w="3706" w:type="dxa"/>
            <w:tcBorders>
              <w:top w:val="single" w:color="000000" w:sz="6" w:space="0"/>
              <w:left w:val="single" w:color="000000" w:sz="6" w:space="0"/>
              <w:bottom w:val="single" w:color="000000" w:sz="6" w:space="0"/>
              <w:right w:val="single" w:color="000000" w:sz="6" w:space="0"/>
            </w:tcBorders>
          </w:tcPr>
          <w:p w:rsidR="00D213D6" w:rsidRDefault="007D4575" w14:paraId="0DBBC8AB" w14:textId="77777777">
            <w:pPr>
              <w:spacing w:after="0" w:line="259" w:lineRule="auto"/>
              <w:ind w:left="12" w:hanging="12"/>
            </w:pPr>
            <w:r>
              <w:rPr>
                <w:color w:val="FF0000"/>
                <w:sz w:val="18"/>
              </w:rPr>
              <w:t xml:space="preserve">Attentive </w:t>
            </w:r>
            <w:r>
              <w:rPr>
                <w:sz w:val="18"/>
              </w:rPr>
              <w:t xml:space="preserve">to their experience and to their vocation; and </w:t>
            </w:r>
            <w:r>
              <w:rPr>
                <w:color w:val="FF0000"/>
                <w:sz w:val="18"/>
              </w:rPr>
              <w:t xml:space="preserve">discerning </w:t>
            </w:r>
            <w:r>
              <w:rPr>
                <w:sz w:val="18"/>
              </w:rPr>
              <w:t xml:space="preserve">about the choices they make and the effects of those choices. </w:t>
            </w:r>
          </w:p>
        </w:tc>
        <w:tc>
          <w:tcPr>
            <w:tcW w:w="5294" w:type="dxa"/>
            <w:tcBorders>
              <w:top w:val="single" w:color="000000" w:sz="6" w:space="0"/>
              <w:left w:val="single" w:color="000000" w:sz="6" w:space="0"/>
              <w:bottom w:val="single" w:color="000000" w:sz="6" w:space="0"/>
              <w:right w:val="single" w:color="000000" w:sz="6" w:space="0"/>
            </w:tcBorders>
          </w:tcPr>
          <w:p w:rsidR="00D213D6" w:rsidRDefault="007D4575" w14:paraId="780E0D21" w14:textId="77777777">
            <w:pPr>
              <w:spacing w:after="0" w:line="259" w:lineRule="auto"/>
              <w:ind w:left="12" w:hanging="12"/>
            </w:pPr>
            <w:r>
              <w:rPr>
                <w:sz w:val="18"/>
              </w:rPr>
              <w:t xml:space="preserve">By promoting the practice of </w:t>
            </w:r>
            <w:r>
              <w:rPr>
                <w:color w:val="FF0000"/>
                <w:sz w:val="18"/>
              </w:rPr>
              <w:t xml:space="preserve">attentive </w:t>
            </w:r>
            <w:r>
              <w:rPr>
                <w:sz w:val="18"/>
              </w:rPr>
              <w:t xml:space="preserve">reflection and </w:t>
            </w:r>
            <w:r>
              <w:rPr>
                <w:color w:val="FF0000"/>
                <w:sz w:val="18"/>
              </w:rPr>
              <w:t xml:space="preserve">discerning </w:t>
            </w:r>
            <w:r>
              <w:rPr>
                <w:sz w:val="18"/>
              </w:rPr>
              <w:t xml:space="preserve">decision </w:t>
            </w:r>
            <w:proofErr w:type="gramStart"/>
            <w:r>
              <w:rPr>
                <w:sz w:val="18"/>
              </w:rPr>
              <w:t>making:</w:t>
            </w:r>
            <w:proofErr w:type="gramEnd"/>
            <w:r>
              <w:rPr>
                <w:sz w:val="18"/>
              </w:rPr>
              <w:t xml:space="preserve"> in teaching, in the examen, prayer and retreats; and through the practice and example of school leaders and staff. </w:t>
            </w:r>
          </w:p>
        </w:tc>
      </w:tr>
      <w:tr w:rsidR="00D213D6" w14:paraId="6A9E221A" w14:textId="77777777">
        <w:trPr>
          <w:trHeight w:val="674"/>
        </w:trPr>
        <w:tc>
          <w:tcPr>
            <w:tcW w:w="3706" w:type="dxa"/>
            <w:tcBorders>
              <w:top w:val="single" w:color="000000" w:sz="6" w:space="0"/>
              <w:left w:val="single" w:color="000000" w:sz="6" w:space="0"/>
              <w:bottom w:val="single" w:color="000000" w:sz="6" w:space="0"/>
              <w:right w:val="single" w:color="000000" w:sz="6" w:space="0"/>
            </w:tcBorders>
          </w:tcPr>
          <w:p w:rsidR="00D213D6" w:rsidRDefault="007D4575" w14:paraId="6C12D76A" w14:textId="77777777">
            <w:pPr>
              <w:spacing w:after="0" w:line="259" w:lineRule="auto"/>
              <w:ind w:left="12" w:hanging="12"/>
            </w:pPr>
            <w:r>
              <w:rPr>
                <w:color w:val="00AF50"/>
                <w:sz w:val="18"/>
              </w:rPr>
              <w:t xml:space="preserve">Compassionate </w:t>
            </w:r>
            <w:r>
              <w:rPr>
                <w:sz w:val="18"/>
              </w:rPr>
              <w:t xml:space="preserve">towards others, near and far, especially the less fortunate; and </w:t>
            </w:r>
            <w:r>
              <w:rPr>
                <w:color w:val="00AF50"/>
                <w:sz w:val="18"/>
              </w:rPr>
              <w:t xml:space="preserve">loving </w:t>
            </w:r>
            <w:r>
              <w:rPr>
                <w:sz w:val="18"/>
              </w:rPr>
              <w:t xml:space="preserve">by their just actions and forgiving words. </w:t>
            </w:r>
          </w:p>
        </w:tc>
        <w:tc>
          <w:tcPr>
            <w:tcW w:w="5294" w:type="dxa"/>
            <w:tcBorders>
              <w:top w:val="single" w:color="000000" w:sz="6" w:space="0"/>
              <w:left w:val="single" w:color="000000" w:sz="6" w:space="0"/>
              <w:bottom w:val="single" w:color="000000" w:sz="6" w:space="0"/>
              <w:right w:val="single" w:color="000000" w:sz="6" w:space="0"/>
            </w:tcBorders>
          </w:tcPr>
          <w:p w:rsidR="00D213D6" w:rsidRDefault="007D4575" w14:paraId="29DEFD0A" w14:textId="77777777">
            <w:pPr>
              <w:spacing w:after="0" w:line="259" w:lineRule="auto"/>
              <w:ind w:left="12" w:hanging="12"/>
            </w:pPr>
            <w:r>
              <w:rPr>
                <w:sz w:val="18"/>
              </w:rPr>
              <w:t xml:space="preserve">By being </w:t>
            </w:r>
            <w:r>
              <w:rPr>
                <w:color w:val="00AF50"/>
                <w:sz w:val="18"/>
              </w:rPr>
              <w:t xml:space="preserve">compassionate </w:t>
            </w:r>
            <w:r>
              <w:rPr>
                <w:sz w:val="18"/>
              </w:rPr>
              <w:t xml:space="preserve">and </w:t>
            </w:r>
            <w:r>
              <w:rPr>
                <w:color w:val="00AF50"/>
                <w:sz w:val="18"/>
              </w:rPr>
              <w:t xml:space="preserve">loving </w:t>
            </w:r>
            <w:r>
              <w:rPr>
                <w:sz w:val="18"/>
              </w:rPr>
              <w:t xml:space="preserve">in the way pupils are treated, especially when a pupil is in trouble; and by opening pupils’ eyes to those who suffer poverty, injustice or violence. </w:t>
            </w:r>
          </w:p>
        </w:tc>
      </w:tr>
      <w:tr w:rsidR="00D213D6" w14:paraId="7426B85E" w14:textId="77777777">
        <w:trPr>
          <w:trHeight w:val="674"/>
        </w:trPr>
        <w:tc>
          <w:tcPr>
            <w:tcW w:w="3706" w:type="dxa"/>
            <w:tcBorders>
              <w:top w:val="single" w:color="000000" w:sz="6" w:space="0"/>
              <w:left w:val="single" w:color="000000" w:sz="6" w:space="0"/>
              <w:bottom w:val="single" w:color="000000" w:sz="6" w:space="0"/>
              <w:right w:val="single" w:color="000000" w:sz="6" w:space="0"/>
            </w:tcBorders>
          </w:tcPr>
          <w:p w:rsidR="00D213D6" w:rsidRDefault="007D4575" w14:paraId="4F8F257F" w14:textId="77777777">
            <w:pPr>
              <w:spacing w:after="0" w:line="259" w:lineRule="auto"/>
              <w:ind w:left="12" w:hanging="12"/>
            </w:pPr>
            <w:r>
              <w:rPr>
                <w:color w:val="866CA8"/>
                <w:sz w:val="18"/>
              </w:rPr>
              <w:t xml:space="preserve">Faith-filled </w:t>
            </w:r>
            <w:r>
              <w:rPr>
                <w:sz w:val="18"/>
              </w:rPr>
              <w:t xml:space="preserve">in their beliefs and </w:t>
            </w:r>
            <w:r>
              <w:rPr>
                <w:color w:val="866CA8"/>
                <w:sz w:val="18"/>
              </w:rPr>
              <w:t xml:space="preserve">hopeful </w:t>
            </w:r>
            <w:r>
              <w:rPr>
                <w:sz w:val="18"/>
              </w:rPr>
              <w:t xml:space="preserve">for the future. </w:t>
            </w:r>
          </w:p>
        </w:tc>
        <w:tc>
          <w:tcPr>
            <w:tcW w:w="5294" w:type="dxa"/>
            <w:tcBorders>
              <w:top w:val="single" w:color="000000" w:sz="6" w:space="0"/>
              <w:left w:val="single" w:color="000000" w:sz="6" w:space="0"/>
              <w:bottom w:val="single" w:color="000000" w:sz="6" w:space="0"/>
              <w:right w:val="single" w:color="000000" w:sz="6" w:space="0"/>
            </w:tcBorders>
          </w:tcPr>
          <w:p w:rsidR="00D213D6" w:rsidRDefault="007D4575" w14:paraId="419E621D" w14:textId="77777777">
            <w:pPr>
              <w:spacing w:after="0" w:line="259" w:lineRule="auto"/>
              <w:ind w:left="12" w:hanging="12"/>
            </w:pPr>
            <w:r>
              <w:rPr>
                <w:sz w:val="18"/>
              </w:rPr>
              <w:t xml:space="preserve">By passing on the living and </w:t>
            </w:r>
            <w:r>
              <w:rPr>
                <w:color w:val="866CA8"/>
                <w:sz w:val="18"/>
              </w:rPr>
              <w:t xml:space="preserve">faith-filled </w:t>
            </w:r>
            <w:r>
              <w:rPr>
                <w:sz w:val="18"/>
              </w:rPr>
              <w:t xml:space="preserve">tradition of Jesus Christ; by having persevering faith in the pupils, and by encouraging them in turn, to have faith and </w:t>
            </w:r>
            <w:r>
              <w:rPr>
                <w:color w:val="866CA8"/>
                <w:sz w:val="18"/>
              </w:rPr>
              <w:t xml:space="preserve">hope </w:t>
            </w:r>
            <w:r>
              <w:rPr>
                <w:sz w:val="18"/>
              </w:rPr>
              <w:t xml:space="preserve">in themselves and others. </w:t>
            </w:r>
          </w:p>
        </w:tc>
      </w:tr>
      <w:tr w:rsidR="00D213D6" w14:paraId="6D257334" w14:textId="77777777">
        <w:trPr>
          <w:trHeight w:val="893"/>
        </w:trPr>
        <w:tc>
          <w:tcPr>
            <w:tcW w:w="3706" w:type="dxa"/>
            <w:tcBorders>
              <w:top w:val="single" w:color="000000" w:sz="6" w:space="0"/>
              <w:left w:val="single" w:color="000000" w:sz="6" w:space="0"/>
              <w:bottom w:val="single" w:color="000000" w:sz="6" w:space="0"/>
              <w:right w:val="single" w:color="000000" w:sz="6" w:space="0"/>
            </w:tcBorders>
          </w:tcPr>
          <w:p w:rsidR="00D213D6" w:rsidRDefault="007D4575" w14:paraId="0C7BD315" w14:textId="77777777">
            <w:pPr>
              <w:spacing w:after="0" w:line="259" w:lineRule="auto"/>
              <w:ind w:left="12" w:right="7" w:hanging="12"/>
            </w:pPr>
            <w:r>
              <w:rPr>
                <w:color w:val="E26C09"/>
                <w:sz w:val="18"/>
              </w:rPr>
              <w:t xml:space="preserve">Eloquent </w:t>
            </w:r>
            <w:r>
              <w:rPr>
                <w:sz w:val="18"/>
              </w:rPr>
              <w:t xml:space="preserve">and </w:t>
            </w:r>
            <w:r>
              <w:rPr>
                <w:color w:val="E26C09"/>
                <w:sz w:val="18"/>
              </w:rPr>
              <w:t xml:space="preserve">truthful </w:t>
            </w:r>
            <w:r>
              <w:rPr>
                <w:sz w:val="18"/>
              </w:rPr>
              <w:t xml:space="preserve">in what they say of themselves, the relations between people, and the world. </w:t>
            </w:r>
          </w:p>
        </w:tc>
        <w:tc>
          <w:tcPr>
            <w:tcW w:w="5294" w:type="dxa"/>
            <w:tcBorders>
              <w:top w:val="single" w:color="000000" w:sz="6" w:space="0"/>
              <w:left w:val="single" w:color="000000" w:sz="6" w:space="0"/>
              <w:bottom w:val="single" w:color="000000" w:sz="6" w:space="0"/>
              <w:right w:val="single" w:color="000000" w:sz="6" w:space="0"/>
            </w:tcBorders>
          </w:tcPr>
          <w:p w:rsidR="00D213D6" w:rsidRDefault="007D4575" w14:paraId="055D7385" w14:textId="77777777">
            <w:pPr>
              <w:spacing w:after="0" w:line="259" w:lineRule="auto"/>
              <w:ind w:left="12" w:hanging="12"/>
            </w:pPr>
            <w:r>
              <w:rPr>
                <w:sz w:val="18"/>
              </w:rPr>
              <w:t xml:space="preserve">By developing an </w:t>
            </w:r>
            <w:r>
              <w:rPr>
                <w:color w:val="E26C09"/>
                <w:sz w:val="18"/>
              </w:rPr>
              <w:t xml:space="preserve">eloquent </w:t>
            </w:r>
            <w:r>
              <w:rPr>
                <w:sz w:val="18"/>
              </w:rPr>
              <w:t xml:space="preserve">language which pupils can use to understand and articulate their emotions, beliefs, and questions, encouraged by the example of their teachers to be </w:t>
            </w:r>
            <w:r>
              <w:rPr>
                <w:color w:val="E26C09"/>
                <w:sz w:val="18"/>
              </w:rPr>
              <w:t xml:space="preserve">truthful </w:t>
            </w:r>
            <w:r>
              <w:rPr>
                <w:sz w:val="18"/>
              </w:rPr>
              <w:t xml:space="preserve">in the way they represent themselves and speak about the world. </w:t>
            </w:r>
          </w:p>
        </w:tc>
      </w:tr>
      <w:tr w:rsidR="00D213D6" w14:paraId="5F8A4B9E" w14:textId="77777777">
        <w:trPr>
          <w:trHeight w:val="674"/>
        </w:trPr>
        <w:tc>
          <w:tcPr>
            <w:tcW w:w="3706" w:type="dxa"/>
            <w:tcBorders>
              <w:top w:val="single" w:color="000000" w:sz="6" w:space="0"/>
              <w:left w:val="single" w:color="000000" w:sz="6" w:space="0"/>
              <w:bottom w:val="single" w:color="000000" w:sz="6" w:space="0"/>
              <w:right w:val="single" w:color="000000" w:sz="6" w:space="0"/>
            </w:tcBorders>
          </w:tcPr>
          <w:p w:rsidR="00D213D6" w:rsidRDefault="007D4575" w14:paraId="50C19371" w14:textId="77777777">
            <w:pPr>
              <w:spacing w:after="0" w:line="259" w:lineRule="auto"/>
              <w:ind w:left="12" w:right="681" w:hanging="12"/>
            </w:pPr>
            <w:r>
              <w:rPr>
                <w:color w:val="696969"/>
                <w:sz w:val="18"/>
              </w:rPr>
              <w:t>Learned</w:t>
            </w:r>
            <w:r>
              <w:rPr>
                <w:sz w:val="18"/>
              </w:rPr>
              <w:t xml:space="preserve">, finding God in all things; and </w:t>
            </w:r>
            <w:r>
              <w:rPr>
                <w:color w:val="696969"/>
                <w:sz w:val="18"/>
              </w:rPr>
              <w:t xml:space="preserve">wise </w:t>
            </w:r>
            <w:r>
              <w:rPr>
                <w:sz w:val="18"/>
              </w:rPr>
              <w:t xml:space="preserve">in the ways they use their learning for the common good. </w:t>
            </w:r>
          </w:p>
        </w:tc>
        <w:tc>
          <w:tcPr>
            <w:tcW w:w="5294" w:type="dxa"/>
            <w:tcBorders>
              <w:top w:val="single" w:color="000000" w:sz="6" w:space="0"/>
              <w:left w:val="single" w:color="000000" w:sz="6" w:space="0"/>
              <w:bottom w:val="single" w:color="000000" w:sz="6" w:space="0"/>
              <w:right w:val="single" w:color="000000" w:sz="6" w:space="0"/>
            </w:tcBorders>
          </w:tcPr>
          <w:p w:rsidR="00D213D6" w:rsidRDefault="007D4575" w14:paraId="2D423224" w14:textId="77777777">
            <w:pPr>
              <w:spacing w:after="0" w:line="259" w:lineRule="auto"/>
              <w:ind w:left="12" w:hanging="12"/>
            </w:pPr>
            <w:r>
              <w:rPr>
                <w:sz w:val="18"/>
              </w:rPr>
              <w:t xml:space="preserve">By the breadth and depth of the curriculum; by excellence of teaching, and the creation of opportunities to become </w:t>
            </w:r>
            <w:proofErr w:type="gramStart"/>
            <w:r>
              <w:rPr>
                <w:sz w:val="18"/>
              </w:rPr>
              <w:t xml:space="preserve">more </w:t>
            </w:r>
            <w:r>
              <w:rPr>
                <w:color w:val="696969"/>
                <w:sz w:val="18"/>
              </w:rPr>
              <w:t xml:space="preserve">learned </w:t>
            </w:r>
            <w:r>
              <w:rPr>
                <w:sz w:val="18"/>
              </w:rPr>
              <w:t xml:space="preserve">and </w:t>
            </w:r>
            <w:r>
              <w:rPr>
                <w:color w:val="696969"/>
                <w:sz w:val="18"/>
              </w:rPr>
              <w:t>wise</w:t>
            </w:r>
            <w:proofErr w:type="gramEnd"/>
            <w:r>
              <w:rPr>
                <w:sz w:val="18"/>
              </w:rPr>
              <w:t xml:space="preserve">. </w:t>
            </w:r>
          </w:p>
        </w:tc>
      </w:tr>
      <w:tr w:rsidR="00D213D6" w14:paraId="49FB60E8" w14:textId="77777777">
        <w:trPr>
          <w:trHeight w:val="895"/>
        </w:trPr>
        <w:tc>
          <w:tcPr>
            <w:tcW w:w="3706" w:type="dxa"/>
            <w:tcBorders>
              <w:top w:val="single" w:color="000000" w:sz="6" w:space="0"/>
              <w:left w:val="single" w:color="000000" w:sz="6" w:space="0"/>
              <w:bottom w:val="single" w:color="000000" w:sz="6" w:space="0"/>
              <w:right w:val="single" w:color="000000" w:sz="6" w:space="0"/>
            </w:tcBorders>
          </w:tcPr>
          <w:p w:rsidR="00D213D6" w:rsidRDefault="007D4575" w14:paraId="5783E39C" w14:textId="77777777">
            <w:pPr>
              <w:spacing w:after="0" w:line="259" w:lineRule="auto"/>
              <w:ind w:left="12" w:right="618" w:hanging="12"/>
            </w:pPr>
            <w:r>
              <w:rPr>
                <w:color w:val="00AFEF"/>
                <w:sz w:val="18"/>
              </w:rPr>
              <w:t xml:space="preserve">Curious </w:t>
            </w:r>
            <w:r>
              <w:rPr>
                <w:sz w:val="18"/>
              </w:rPr>
              <w:t xml:space="preserve">about everything; and </w:t>
            </w:r>
            <w:r>
              <w:rPr>
                <w:color w:val="00AFEF"/>
                <w:sz w:val="18"/>
              </w:rPr>
              <w:t xml:space="preserve">active </w:t>
            </w:r>
            <w:r>
              <w:rPr>
                <w:sz w:val="18"/>
              </w:rPr>
              <w:t xml:space="preserve">in their engagement with the world, changing what they can for the better. </w:t>
            </w:r>
          </w:p>
        </w:tc>
        <w:tc>
          <w:tcPr>
            <w:tcW w:w="5294" w:type="dxa"/>
            <w:tcBorders>
              <w:top w:val="single" w:color="000000" w:sz="6" w:space="0"/>
              <w:left w:val="single" w:color="000000" w:sz="6" w:space="0"/>
              <w:bottom w:val="single" w:color="000000" w:sz="6" w:space="0"/>
              <w:right w:val="single" w:color="000000" w:sz="6" w:space="0"/>
            </w:tcBorders>
          </w:tcPr>
          <w:p w:rsidR="00D213D6" w:rsidRDefault="007D4575" w14:paraId="79BFB122" w14:textId="77777777">
            <w:pPr>
              <w:spacing w:after="0" w:line="259" w:lineRule="auto"/>
              <w:ind w:left="12" w:right="12" w:hanging="12"/>
            </w:pPr>
            <w:r>
              <w:rPr>
                <w:sz w:val="18"/>
              </w:rPr>
              <w:t xml:space="preserve">By leading pupils to be </w:t>
            </w:r>
            <w:r>
              <w:rPr>
                <w:color w:val="00AFEF"/>
                <w:sz w:val="18"/>
              </w:rPr>
              <w:t xml:space="preserve">curious </w:t>
            </w:r>
            <w:r>
              <w:rPr>
                <w:sz w:val="18"/>
              </w:rPr>
              <w:t xml:space="preserve">about the universe and all human activity, and to take increasing responsibility for their own learning, and by providing opportunities for them to be </w:t>
            </w:r>
            <w:r>
              <w:rPr>
                <w:color w:val="00AFEF"/>
                <w:sz w:val="18"/>
              </w:rPr>
              <w:t xml:space="preserve">active </w:t>
            </w:r>
            <w:r>
              <w:rPr>
                <w:sz w:val="18"/>
              </w:rPr>
              <w:t xml:space="preserve">in the life of the school, the Church, and the wider community. </w:t>
            </w:r>
          </w:p>
        </w:tc>
      </w:tr>
      <w:tr w:rsidR="00D213D6" w14:paraId="2D4224B2" w14:textId="77777777">
        <w:trPr>
          <w:trHeight w:val="893"/>
        </w:trPr>
        <w:tc>
          <w:tcPr>
            <w:tcW w:w="3706" w:type="dxa"/>
            <w:tcBorders>
              <w:top w:val="single" w:color="000000" w:sz="6" w:space="0"/>
              <w:left w:val="single" w:color="000000" w:sz="6" w:space="0"/>
              <w:bottom w:val="single" w:color="000000" w:sz="6" w:space="0"/>
              <w:right w:val="single" w:color="000000" w:sz="6" w:space="0"/>
            </w:tcBorders>
          </w:tcPr>
          <w:p w:rsidR="00D213D6" w:rsidRDefault="007D4575" w14:paraId="4BC1925A" w14:textId="77777777">
            <w:pPr>
              <w:spacing w:after="0" w:line="259" w:lineRule="auto"/>
              <w:ind w:left="12" w:right="641" w:hanging="12"/>
            </w:pPr>
            <w:r>
              <w:rPr>
                <w:color w:val="FFC000"/>
                <w:sz w:val="18"/>
              </w:rPr>
              <w:t xml:space="preserve">Intentional </w:t>
            </w:r>
            <w:r>
              <w:rPr>
                <w:sz w:val="18"/>
              </w:rPr>
              <w:t xml:space="preserve">in the way they live and use the resources of the earth, guided by conscience; and </w:t>
            </w:r>
            <w:r>
              <w:rPr>
                <w:color w:val="FFC000"/>
                <w:sz w:val="18"/>
              </w:rPr>
              <w:t xml:space="preserve">prophetic </w:t>
            </w:r>
            <w:r>
              <w:rPr>
                <w:sz w:val="18"/>
              </w:rPr>
              <w:t xml:space="preserve">in the example they set to others. </w:t>
            </w:r>
          </w:p>
        </w:tc>
        <w:tc>
          <w:tcPr>
            <w:tcW w:w="5294" w:type="dxa"/>
            <w:tcBorders>
              <w:top w:val="single" w:color="000000" w:sz="6" w:space="0"/>
              <w:left w:val="single" w:color="000000" w:sz="6" w:space="0"/>
              <w:bottom w:val="single" w:color="000000" w:sz="6" w:space="0"/>
              <w:right w:val="single" w:color="000000" w:sz="6" w:space="0"/>
            </w:tcBorders>
          </w:tcPr>
          <w:p w:rsidR="00D213D6" w:rsidRDefault="007D4575" w14:paraId="5C185A04" w14:textId="77777777">
            <w:pPr>
              <w:spacing w:after="0" w:line="259" w:lineRule="auto"/>
              <w:ind w:left="12" w:right="175" w:hanging="12"/>
            </w:pPr>
            <w:r>
              <w:rPr>
                <w:sz w:val="18"/>
              </w:rPr>
              <w:t xml:space="preserve">By being a school community which is </w:t>
            </w:r>
            <w:r>
              <w:rPr>
                <w:color w:val="FFC000"/>
                <w:sz w:val="18"/>
              </w:rPr>
              <w:t xml:space="preserve">intentional </w:t>
            </w:r>
            <w:r>
              <w:rPr>
                <w:sz w:val="18"/>
              </w:rPr>
              <w:t xml:space="preserve">in its way of proceeding to build-up quality of life; and which is </w:t>
            </w:r>
            <w:r>
              <w:rPr>
                <w:color w:val="FFC000"/>
                <w:sz w:val="18"/>
              </w:rPr>
              <w:t xml:space="preserve">prophetic </w:t>
            </w:r>
            <w:r>
              <w:rPr>
                <w:sz w:val="18"/>
              </w:rPr>
              <w:t xml:space="preserve">in the way it offers an alternative vision of </w:t>
            </w:r>
            <w:proofErr w:type="gramStart"/>
            <w:r>
              <w:rPr>
                <w:sz w:val="18"/>
              </w:rPr>
              <w:t>education</w:t>
            </w:r>
            <w:proofErr w:type="gramEnd"/>
            <w:r>
              <w:rPr>
                <w:sz w:val="18"/>
              </w:rPr>
              <w:t xml:space="preserve"> and the human person rooted in the gospel. </w:t>
            </w:r>
          </w:p>
        </w:tc>
      </w:tr>
    </w:tbl>
    <w:p w:rsidR="00D213D6" w:rsidRDefault="007D4575" w14:paraId="5D8680F3" w14:textId="77777777">
      <w:pPr>
        <w:spacing w:after="0" w:line="259" w:lineRule="auto"/>
        <w:ind w:left="14" w:firstLine="0"/>
      </w:pPr>
      <w:r>
        <w:t xml:space="preserve"> </w:t>
      </w:r>
    </w:p>
    <w:p w:rsidR="00D213D6" w:rsidRDefault="00D213D6" w14:paraId="0C090C72" w14:textId="129440FB">
      <w:pPr>
        <w:spacing w:after="0" w:line="259" w:lineRule="auto"/>
        <w:ind w:left="24" w:firstLine="0"/>
      </w:pPr>
    </w:p>
    <w:p w:rsidR="00D213D6" w:rsidRDefault="007D4575" w14:paraId="522F32FA" w14:textId="77777777">
      <w:pPr>
        <w:ind w:left="19" w:right="667"/>
      </w:pPr>
      <w:r>
        <w:t xml:space="preserve">SMSVC </w:t>
      </w:r>
    </w:p>
    <w:p w:rsidR="00D213D6" w:rsidRDefault="007D4575" w14:paraId="77C3782F" w14:textId="77777777">
      <w:pPr>
        <w:spacing w:after="19" w:line="259" w:lineRule="auto"/>
        <w:ind w:left="14" w:firstLine="0"/>
      </w:pPr>
      <w:r>
        <w:t xml:space="preserve">  </w:t>
      </w:r>
    </w:p>
    <w:p w:rsidR="00D213D6" w:rsidRDefault="007D4575" w14:paraId="20E69B56" w14:textId="77777777">
      <w:pPr>
        <w:numPr>
          <w:ilvl w:val="0"/>
          <w:numId w:val="4"/>
        </w:numPr>
        <w:ind w:right="667" w:hanging="360"/>
      </w:pPr>
      <w:r>
        <w:t xml:space="preserve">The Religious Education curriculum underpins the moral development of pupils throughout their faith journey  </w:t>
      </w:r>
    </w:p>
    <w:p w:rsidR="00D213D6" w:rsidRDefault="007D4575" w14:paraId="49E1FA3F" w14:textId="77777777">
      <w:pPr>
        <w:numPr>
          <w:ilvl w:val="0"/>
          <w:numId w:val="4"/>
        </w:numPr>
        <w:ind w:right="667" w:hanging="360"/>
      </w:pPr>
      <w:r>
        <w:t xml:space="preserve">Resources used and topics covered are founded on Catholic moral principles. </w:t>
      </w:r>
    </w:p>
    <w:p w:rsidR="00D213D6" w:rsidRDefault="007D4575" w14:paraId="7D4A3214" w14:textId="77777777">
      <w:pPr>
        <w:ind w:left="745" w:right="667"/>
      </w:pPr>
      <w:r>
        <w:t xml:space="preserve">Guidance may be sought from the Diocese and from the Parish Priest, as necessary.  </w:t>
      </w:r>
    </w:p>
    <w:p w:rsidR="00D213D6" w:rsidRDefault="007D4575" w14:paraId="22701863" w14:textId="77777777">
      <w:pPr>
        <w:numPr>
          <w:ilvl w:val="0"/>
          <w:numId w:val="4"/>
        </w:numPr>
        <w:ind w:right="667" w:hanging="360"/>
      </w:pPr>
      <w:r>
        <w:t xml:space="preserve">Pupils are encouraged to </w:t>
      </w:r>
      <w:proofErr w:type="gramStart"/>
      <w:r>
        <w:t>become mature and responsible Christians at all times</w:t>
      </w:r>
      <w:proofErr w:type="gramEnd"/>
      <w:r>
        <w:t xml:space="preserve"> and are valued, respected and rewarded for their work, actions or attitude within the classroom and at our weekly celebration assemblies. </w:t>
      </w:r>
    </w:p>
    <w:p w:rsidR="00D213D6" w:rsidRDefault="007D4575" w14:paraId="41644FD4" w14:textId="77777777">
      <w:pPr>
        <w:numPr>
          <w:ilvl w:val="0"/>
          <w:numId w:val="4"/>
        </w:numPr>
        <w:ind w:right="667" w:hanging="360"/>
      </w:pPr>
      <w:r>
        <w:t xml:space="preserve">Pupil voice is of great importance – we have a school council who meet regularly and have re-launched (post-covid) a Mini Vinnies programme in school.  </w:t>
      </w:r>
    </w:p>
    <w:p w:rsidR="00D213D6" w:rsidRDefault="007D4575" w14:paraId="405744E4" w14:textId="77777777">
      <w:pPr>
        <w:numPr>
          <w:ilvl w:val="0"/>
          <w:numId w:val="4"/>
        </w:numPr>
        <w:ind w:right="667" w:hanging="360"/>
      </w:pPr>
      <w:r>
        <w:t xml:space="preserve">Social development is an on-going programme, incorporated into all curriculum areas, everyday experiences and teaching, showing pupils how to interact, accept and understand others.  </w:t>
      </w:r>
    </w:p>
    <w:p w:rsidR="00D213D6" w:rsidRDefault="007D4575" w14:paraId="6EFAC69A" w14:textId="3B045481">
      <w:pPr>
        <w:numPr>
          <w:ilvl w:val="0"/>
          <w:numId w:val="4"/>
        </w:numPr>
        <w:ind w:right="667" w:hanging="360"/>
      </w:pPr>
      <w:r>
        <w:t>Pupils are encouraged to be aware of people less fortunate than themselves by supporting and organising fund-raising. These</w:t>
      </w:r>
      <w:r w:rsidR="00F149C7">
        <w:t xml:space="preserve"> can</w:t>
      </w:r>
      <w:r>
        <w:t xml:space="preserve"> include CAFOD, Operation Christmas Child, Father Hudson’s Home, Water Aid. They are also encouraged to respond to current national disasters as part of their Catholic Mission and Catholic Social Teaching. </w:t>
      </w:r>
    </w:p>
    <w:p w:rsidR="00D213D6" w:rsidRDefault="007D4575" w14:paraId="25A1F1BE" w14:textId="77777777">
      <w:pPr>
        <w:spacing w:after="0" w:line="259" w:lineRule="auto"/>
        <w:ind w:firstLine="0"/>
      </w:pPr>
      <w:r>
        <w:t xml:space="preserve"> </w:t>
      </w:r>
    </w:p>
    <w:p w:rsidR="00272585" w:rsidRDefault="00272585" w14:paraId="3DA2F8B0" w14:textId="77777777">
      <w:pPr>
        <w:ind w:left="19" w:right="667"/>
        <w:rPr>
          <w:b/>
          <w:bCs/>
          <w:u w:val="single"/>
        </w:rPr>
      </w:pPr>
    </w:p>
    <w:p w:rsidRPr="00373C52" w:rsidR="00D213D6" w:rsidRDefault="007D4575" w14:paraId="50C3B9CC" w14:textId="5C8D8E8F">
      <w:pPr>
        <w:ind w:left="19" w:right="667"/>
        <w:rPr>
          <w:b/>
          <w:bCs/>
          <w:u w:val="single"/>
        </w:rPr>
      </w:pPr>
      <w:r w:rsidRPr="00373C52">
        <w:rPr>
          <w:b/>
          <w:bCs/>
          <w:u w:val="single"/>
        </w:rPr>
        <w:t xml:space="preserve">Prayer  </w:t>
      </w:r>
    </w:p>
    <w:p w:rsidR="00D213D6" w:rsidRDefault="007D4575" w14:paraId="7FBBB4A7" w14:textId="77777777">
      <w:pPr>
        <w:spacing w:after="0" w:line="259" w:lineRule="auto"/>
        <w:ind w:left="24" w:firstLine="0"/>
      </w:pPr>
      <w:r>
        <w:t xml:space="preserve"> </w:t>
      </w:r>
    </w:p>
    <w:p w:rsidR="00D213D6" w:rsidRDefault="007D4575" w14:paraId="5F0E59EF" w14:textId="77777777">
      <w:pPr>
        <w:ind w:left="19" w:right="667"/>
      </w:pPr>
      <w:r>
        <w:t xml:space="preserve">Pupils </w:t>
      </w:r>
      <w:proofErr w:type="gramStart"/>
      <w:r>
        <w:t>have the opportunity to</w:t>
      </w:r>
      <w:proofErr w:type="gramEnd"/>
      <w:r>
        <w:t xml:space="preserve"> experience different forms of prayer – formal, traditional prayers of the church and school day, spontaneous, meditative and reflective. Through prayer, we aim to develop a personal relationship with God. This will not just happen however, and we need to create the right atmosphere. Prayer time should be quality </w:t>
      </w:r>
      <w:proofErr w:type="gramStart"/>
      <w:r>
        <w:t>time</w:t>
      </w:r>
      <w:proofErr w:type="gramEnd"/>
      <w:r>
        <w:t xml:space="preserve"> and children should be taught in a meaningful way in order to develop a real ‘sense of prayer’. This may take place in whole school, key stage or class settings. </w:t>
      </w:r>
    </w:p>
    <w:p w:rsidR="00D213D6" w:rsidRDefault="007D4575" w14:paraId="449D1BFC" w14:textId="77777777">
      <w:pPr>
        <w:spacing w:after="0" w:line="259" w:lineRule="auto"/>
        <w:ind w:left="24" w:firstLine="0"/>
      </w:pPr>
      <w:r>
        <w:t xml:space="preserve"> </w:t>
      </w:r>
    </w:p>
    <w:p w:rsidR="00D213D6" w:rsidRDefault="007D4575" w14:paraId="5A477D8B" w14:textId="77777777">
      <w:pPr>
        <w:ind w:left="19" w:right="667"/>
      </w:pPr>
      <w:r>
        <w:t xml:space="preserve">Classes are taught about prayer in accordance with Diocesan guidelines and the children therefore need to learn traditional prayer formulae. Pupils should be encouraged to understand why we say the prayer and what the prayer is about at different times of the year, especially where special forms of prayer are used e.g. Stations of the Cross in Lent, the Rosary in May and October. </w:t>
      </w:r>
    </w:p>
    <w:p w:rsidR="00D213D6" w:rsidRDefault="007D4575" w14:paraId="03A82606" w14:textId="77777777">
      <w:pPr>
        <w:spacing w:after="0" w:line="259" w:lineRule="auto"/>
        <w:ind w:left="24" w:firstLine="0"/>
      </w:pPr>
      <w:r>
        <w:t xml:space="preserve"> </w:t>
      </w:r>
    </w:p>
    <w:p w:rsidR="00D213D6" w:rsidRDefault="007D4575" w14:paraId="64C77690" w14:textId="2DB9BF33">
      <w:pPr>
        <w:ind w:left="19" w:right="667"/>
      </w:pPr>
      <w:r>
        <w:t>All classes have a focal point for prayer and religious artefacts with an altar in each classroom to support pupils in their prayer and worship. Other areas of the school are used for prayer including the school prayer area on the KS2 corridor</w:t>
      </w:r>
      <w:r w:rsidR="00F149C7">
        <w:t xml:space="preserve"> </w:t>
      </w:r>
      <w:r>
        <w:t xml:space="preserve">and the school hall. </w:t>
      </w:r>
    </w:p>
    <w:p w:rsidR="00D213D6" w:rsidRDefault="007D4575" w14:paraId="531C6FF7" w14:textId="77777777">
      <w:pPr>
        <w:spacing w:after="0" w:line="259" w:lineRule="auto"/>
        <w:ind w:left="14" w:firstLine="0"/>
      </w:pPr>
      <w:r>
        <w:t xml:space="preserve"> </w:t>
      </w:r>
    </w:p>
    <w:p w:rsidR="00D213D6" w:rsidRDefault="007D4575" w14:paraId="05004807" w14:textId="77777777">
      <w:pPr>
        <w:spacing w:after="0" w:line="259" w:lineRule="auto"/>
        <w:ind w:left="24" w:firstLine="0"/>
      </w:pPr>
      <w:r>
        <w:t xml:space="preserve"> </w:t>
      </w:r>
    </w:p>
    <w:p w:rsidRPr="00373C52" w:rsidR="00D213D6" w:rsidRDefault="007D4575" w14:paraId="76D7DA3B" w14:textId="77777777">
      <w:pPr>
        <w:ind w:left="19" w:right="667"/>
        <w:rPr>
          <w:b/>
          <w:bCs/>
          <w:u w:val="single"/>
        </w:rPr>
      </w:pPr>
      <w:r w:rsidRPr="00373C52">
        <w:rPr>
          <w:b/>
          <w:bCs/>
          <w:u w:val="single"/>
        </w:rPr>
        <w:t xml:space="preserve">Prayer and </w:t>
      </w:r>
      <w:proofErr w:type="gramStart"/>
      <w:r w:rsidRPr="00373C52">
        <w:rPr>
          <w:b/>
          <w:bCs/>
          <w:u w:val="single"/>
        </w:rPr>
        <w:t>Liturgy  (</w:t>
      </w:r>
      <w:proofErr w:type="gramEnd"/>
      <w:r w:rsidRPr="00373C52">
        <w:rPr>
          <w:b/>
          <w:bCs/>
          <w:u w:val="single"/>
        </w:rPr>
        <w:t xml:space="preserve">Collective Worship) </w:t>
      </w:r>
    </w:p>
    <w:p w:rsidR="00D213D6" w:rsidRDefault="007D4575" w14:paraId="51DBF149" w14:textId="77777777">
      <w:pPr>
        <w:spacing w:after="0" w:line="259" w:lineRule="auto"/>
        <w:ind w:left="24" w:firstLine="0"/>
      </w:pPr>
      <w:r>
        <w:t xml:space="preserve"> </w:t>
      </w:r>
    </w:p>
    <w:p w:rsidR="00D213D6" w:rsidRDefault="007D4575" w14:paraId="7DC44E10" w14:textId="77777777">
      <w:pPr>
        <w:ind w:left="19" w:right="667"/>
      </w:pPr>
      <w:r>
        <w:t xml:space="preserve">As well as the pupil's core entitlement, our pupils are provided with valuable experiences in prayer and liturgy, some of which are built into our teaching. </w:t>
      </w:r>
    </w:p>
    <w:p w:rsidR="00D213D6" w:rsidRDefault="007D4575" w14:paraId="6EF3C621" w14:textId="77777777">
      <w:pPr>
        <w:spacing w:after="0" w:line="259" w:lineRule="auto"/>
        <w:ind w:left="24" w:firstLine="0"/>
      </w:pPr>
      <w:r>
        <w:t xml:space="preserve"> </w:t>
      </w:r>
    </w:p>
    <w:p w:rsidR="00D213D6" w:rsidRDefault="007D4575" w14:paraId="1904C5D2" w14:textId="77777777">
      <w:pPr>
        <w:ind w:left="19" w:right="667"/>
      </w:pPr>
      <w:r>
        <w:t xml:space="preserve">We provide for our pupils frequent and varied opportunities for collective worship in our Masses, assemblies and prayer services which are of fundamental importance to the life of the school. (see Prayer and Liturgy Policy). The children take an active part in the preparation and celebration of Masses, services of Reconciliation and assemblies. This encourages their active involvement in the sacramental life of the church as well as fostering a habit of prayer, in both formal and informal </w:t>
      </w:r>
      <w:proofErr w:type="gramStart"/>
      <w:r>
        <w:t>settings;</w:t>
      </w:r>
      <w:proofErr w:type="gramEnd"/>
      <w:r>
        <w:t xml:space="preserve"> as a whole school or in smaller groups e.g. junior or infant classes, individual classes. </w:t>
      </w:r>
    </w:p>
    <w:p w:rsidR="00D213D6" w:rsidRDefault="007D4575" w14:paraId="6725B711" w14:textId="77777777">
      <w:pPr>
        <w:spacing w:after="0" w:line="259" w:lineRule="auto"/>
        <w:ind w:left="14" w:firstLine="0"/>
      </w:pPr>
      <w:r>
        <w:t xml:space="preserve"> </w:t>
      </w:r>
    </w:p>
    <w:p w:rsidRPr="00373C52" w:rsidR="00D213D6" w:rsidRDefault="007D4575" w14:paraId="2CED06B5" w14:textId="77777777">
      <w:pPr>
        <w:ind w:left="19" w:right="667"/>
        <w:rPr>
          <w:b/>
          <w:bCs/>
          <w:u w:val="single"/>
        </w:rPr>
      </w:pPr>
      <w:r w:rsidRPr="00373C52">
        <w:rPr>
          <w:b/>
          <w:bCs/>
          <w:u w:val="single"/>
        </w:rPr>
        <w:t xml:space="preserve">Sacramental Preparation  </w:t>
      </w:r>
    </w:p>
    <w:p w:rsidR="00D213D6" w:rsidRDefault="007D4575" w14:paraId="1C270714" w14:textId="77777777">
      <w:pPr>
        <w:spacing w:after="0" w:line="259" w:lineRule="auto"/>
        <w:ind w:left="24" w:firstLine="0"/>
      </w:pPr>
      <w:r>
        <w:t xml:space="preserve"> </w:t>
      </w:r>
    </w:p>
    <w:p w:rsidR="00D213D6" w:rsidRDefault="007D4575" w14:paraId="20473C05" w14:textId="452B986D">
      <w:pPr>
        <w:ind w:left="19" w:right="667"/>
      </w:pPr>
      <w:r>
        <w:t>Pupils in Year 3 are prepared for the Sacrament of Reconciliation</w:t>
      </w:r>
      <w:r w:rsidR="00F149C7">
        <w:t xml:space="preserve"> and</w:t>
      </w:r>
      <w:r>
        <w:t xml:space="preserve"> for Holy Communion while pupils in Year </w:t>
      </w:r>
      <w:r w:rsidR="00F149C7">
        <w:t xml:space="preserve">5 &amp; </w:t>
      </w:r>
      <w:r>
        <w:t>6 begin preparations for the Sacrament of Confirmation</w:t>
      </w:r>
      <w:r w:rsidR="00F149C7">
        <w:t xml:space="preserve"> biannually</w:t>
      </w:r>
      <w:r>
        <w:t xml:space="preserve">. This is a collaborative approach between </w:t>
      </w:r>
      <w:r w:rsidR="00F058CA">
        <w:t>St Philip’s</w:t>
      </w:r>
      <w:r>
        <w:t xml:space="preserve"> school, parish clergy and families, enabling the children to appreciate and develop their understanding of the importance of their place in the community. The RE Coordinator and Class Teacher(s) work closely with the Parish Priest and Catechists to ensure the successful running of the Sacramental preparation programmes. Workshops for parents and children take place during the year as part of the preparation programme. </w:t>
      </w:r>
    </w:p>
    <w:p w:rsidR="00D213D6" w:rsidRDefault="007D4575" w14:paraId="67D656AB" w14:textId="77777777">
      <w:pPr>
        <w:spacing w:after="0" w:line="259" w:lineRule="auto"/>
        <w:ind w:left="14" w:firstLine="0"/>
      </w:pPr>
      <w:r>
        <w:t xml:space="preserve"> </w:t>
      </w:r>
    </w:p>
    <w:p w:rsidR="00D213D6" w:rsidRDefault="007D4575" w14:paraId="24C7C992" w14:textId="77777777">
      <w:pPr>
        <w:ind w:left="19" w:right="667"/>
      </w:pPr>
      <w:r>
        <w:t xml:space="preserve">Other Opportunities  </w:t>
      </w:r>
    </w:p>
    <w:p w:rsidR="00D213D6" w:rsidRDefault="007D4575" w14:paraId="1F8CABA6" w14:textId="77777777">
      <w:pPr>
        <w:spacing w:after="19" w:line="259" w:lineRule="auto"/>
        <w:ind w:left="24" w:firstLine="0"/>
      </w:pPr>
      <w:r>
        <w:t xml:space="preserve"> </w:t>
      </w:r>
    </w:p>
    <w:p w:rsidR="00D213D6" w:rsidRDefault="007D4575" w14:paraId="72A1CF53" w14:textId="77777777">
      <w:pPr>
        <w:numPr>
          <w:ilvl w:val="0"/>
          <w:numId w:val="5"/>
        </w:numPr>
        <w:ind w:left="734" w:right="667" w:hanging="360"/>
      </w:pPr>
      <w:r>
        <w:t xml:space="preserve">Music, Art, Drama, History and Literature play an important role in the teaching of Religious Education and are used to enhance the pupils’ learning experiences.  </w:t>
      </w:r>
    </w:p>
    <w:p w:rsidR="00D213D6" w:rsidRDefault="007D4575" w14:paraId="449BA30E" w14:textId="77777777">
      <w:pPr>
        <w:numPr>
          <w:ilvl w:val="0"/>
          <w:numId w:val="5"/>
        </w:numPr>
        <w:ind w:left="734" w:right="667" w:hanging="360"/>
      </w:pPr>
      <w:r>
        <w:t xml:space="preserve">At significant times in the year, educational visits / retreats are organised to support the spiritual and cultural development of pupils, e.g. St Chad’s Cathedral, </w:t>
      </w:r>
      <w:proofErr w:type="spellStart"/>
      <w:r>
        <w:t>Harvington</w:t>
      </w:r>
      <w:proofErr w:type="spellEnd"/>
      <w:r>
        <w:t xml:space="preserve"> Hall, Alton Castle. </w:t>
      </w:r>
    </w:p>
    <w:p w:rsidR="00D213D6" w:rsidRDefault="007D4575" w14:paraId="21CB2C53" w14:textId="77777777">
      <w:pPr>
        <w:numPr>
          <w:ilvl w:val="0"/>
          <w:numId w:val="5"/>
        </w:numPr>
        <w:ind w:left="734" w:right="667" w:hanging="360"/>
      </w:pPr>
      <w:r>
        <w:t xml:space="preserve">Vocational experts and other speakers visit the school to promote Vocations throughout the year across the school. </w:t>
      </w:r>
    </w:p>
    <w:p w:rsidR="00D213D6" w:rsidRDefault="007D4575" w14:paraId="0A7036A2" w14:textId="77777777">
      <w:pPr>
        <w:spacing w:after="0" w:line="259" w:lineRule="auto"/>
        <w:ind w:left="735" w:firstLine="0"/>
      </w:pPr>
      <w:r>
        <w:t xml:space="preserve"> </w:t>
      </w:r>
    </w:p>
    <w:p w:rsidR="00272585" w:rsidRDefault="00272585" w14:paraId="08E7513A" w14:textId="77777777">
      <w:pPr>
        <w:ind w:left="19" w:right="667"/>
        <w:rPr>
          <w:b/>
          <w:bCs/>
          <w:u w:val="single"/>
        </w:rPr>
      </w:pPr>
    </w:p>
    <w:p w:rsidR="00272585" w:rsidRDefault="00272585" w14:paraId="5355AC15" w14:textId="77777777">
      <w:pPr>
        <w:ind w:left="19" w:right="667"/>
        <w:rPr>
          <w:b/>
          <w:bCs/>
          <w:u w:val="single"/>
        </w:rPr>
      </w:pPr>
    </w:p>
    <w:p w:rsidR="000754FE" w:rsidRDefault="000754FE" w14:paraId="29750B6F" w14:textId="77777777">
      <w:pPr>
        <w:ind w:left="19" w:right="667"/>
        <w:rPr>
          <w:b/>
          <w:bCs/>
          <w:u w:val="single"/>
        </w:rPr>
      </w:pPr>
    </w:p>
    <w:p w:rsidRPr="00F149C7" w:rsidR="00D213D6" w:rsidRDefault="007D4575" w14:paraId="0DECAD76" w14:textId="5D33DB68">
      <w:pPr>
        <w:ind w:left="19" w:right="667"/>
        <w:rPr>
          <w:b/>
          <w:bCs/>
          <w:u w:val="single"/>
        </w:rPr>
      </w:pPr>
      <w:r w:rsidRPr="00F149C7">
        <w:rPr>
          <w:b/>
          <w:bCs/>
          <w:u w:val="single"/>
        </w:rPr>
        <w:t xml:space="preserve">Information Technology and Religious Education </w:t>
      </w:r>
    </w:p>
    <w:p w:rsidR="00D213D6" w:rsidRDefault="007D4575" w14:paraId="4BC73BB8" w14:textId="77777777">
      <w:pPr>
        <w:spacing w:after="0" w:line="259" w:lineRule="auto"/>
        <w:ind w:left="14" w:firstLine="0"/>
      </w:pPr>
      <w:r>
        <w:t xml:space="preserve"> </w:t>
      </w:r>
    </w:p>
    <w:p w:rsidR="00D213D6" w:rsidRDefault="007D4575" w14:paraId="354ACFFF" w14:textId="546CE7A9">
      <w:pPr>
        <w:ind w:left="19" w:right="667"/>
      </w:pPr>
      <w:r>
        <w:t xml:space="preserve">At </w:t>
      </w:r>
      <w:r w:rsidR="00F058CA">
        <w:t>St Philip’s</w:t>
      </w:r>
      <w:r>
        <w:t xml:space="preserve">, we use Information Technology to support all areas of the curriculum. Religious Education is no </w:t>
      </w:r>
      <w:proofErr w:type="gramStart"/>
      <w:r>
        <w:t>exception</w:t>
      </w:r>
      <w:proofErr w:type="gramEnd"/>
      <w:r>
        <w:t xml:space="preserve"> and children are able to use a variety of resources which include a range of interactive stories from the Bible, DVD’s, virtual tours of other places of worship, digital photography, YouTube videos, </w:t>
      </w:r>
      <w:r w:rsidR="00F149C7">
        <w:t xml:space="preserve">religious art work, hymns, </w:t>
      </w:r>
      <w:r>
        <w:t xml:space="preserve">Purple Mash platform. Teachers are also encouraged to utilise a wide range of websites to support their teaching and use other technical equipment such as iPads to enhance the Religious Education curriculum. </w:t>
      </w:r>
    </w:p>
    <w:p w:rsidR="00D213D6" w:rsidRDefault="007D4575" w14:paraId="121A2E6D" w14:textId="77777777">
      <w:pPr>
        <w:spacing w:after="0" w:line="259" w:lineRule="auto"/>
        <w:ind w:left="14" w:firstLine="0"/>
      </w:pPr>
      <w:r>
        <w:t xml:space="preserve"> </w:t>
      </w:r>
    </w:p>
    <w:p w:rsidRPr="00F149C7" w:rsidR="00D213D6" w:rsidRDefault="007D4575" w14:paraId="1173B556" w14:textId="77777777">
      <w:pPr>
        <w:ind w:left="19" w:right="667"/>
        <w:rPr>
          <w:b/>
          <w:bCs/>
          <w:u w:val="single"/>
        </w:rPr>
      </w:pPr>
      <w:r w:rsidRPr="00F149C7">
        <w:rPr>
          <w:b/>
          <w:bCs/>
          <w:u w:val="single"/>
        </w:rPr>
        <w:t xml:space="preserve">Resources </w:t>
      </w:r>
    </w:p>
    <w:p w:rsidR="00D213D6" w:rsidRDefault="007D4575" w14:paraId="1F005E64" w14:textId="77777777">
      <w:pPr>
        <w:spacing w:after="0" w:line="259" w:lineRule="auto"/>
        <w:ind w:left="14" w:firstLine="0"/>
      </w:pPr>
      <w:r>
        <w:t xml:space="preserve"> </w:t>
      </w:r>
    </w:p>
    <w:p w:rsidR="00D213D6" w:rsidRDefault="007D4575" w14:paraId="6C31D401" w14:textId="77777777">
      <w:pPr>
        <w:ind w:left="19" w:right="667"/>
      </w:pPr>
      <w:r>
        <w:t xml:space="preserve">Resourcing is given a high priority at our school in line with core subjects and it has always been our practice to ensure that we have resources of a high quality to support the delivery of Religious Education. </w:t>
      </w:r>
    </w:p>
    <w:p w:rsidR="00D213D6" w:rsidRDefault="007D4575" w14:paraId="4E9F149C" w14:textId="77777777">
      <w:pPr>
        <w:spacing w:after="0" w:line="259" w:lineRule="auto"/>
        <w:ind w:left="14" w:firstLine="0"/>
      </w:pPr>
      <w:r>
        <w:t xml:space="preserve"> </w:t>
      </w:r>
    </w:p>
    <w:p w:rsidR="00D213D6" w:rsidRDefault="007D4575" w14:paraId="47E69464" w14:textId="77777777">
      <w:pPr>
        <w:numPr>
          <w:ilvl w:val="0"/>
          <w:numId w:val="6"/>
        </w:numPr>
        <w:ind w:right="667" w:hanging="360"/>
      </w:pPr>
      <w:r>
        <w:t xml:space="preserve">Resources to support the units in "Learning and Growing as the People of God, have been purchased to supplement other resources. </w:t>
      </w:r>
    </w:p>
    <w:p w:rsidR="00D213D6" w:rsidRDefault="007D4575" w14:paraId="73D7937F" w14:textId="77777777">
      <w:pPr>
        <w:numPr>
          <w:ilvl w:val="0"/>
          <w:numId w:val="6"/>
        </w:numPr>
        <w:ind w:right="667" w:hanging="360"/>
      </w:pPr>
      <w:r>
        <w:t xml:space="preserve">Bibles - a variety of Bibles and Bible reference books in the </w:t>
      </w:r>
      <w:proofErr w:type="spellStart"/>
      <w:r>
        <w:t>Iibrary</w:t>
      </w:r>
      <w:proofErr w:type="spellEnd"/>
      <w:r>
        <w:t xml:space="preserve"> and classrooms. </w:t>
      </w:r>
    </w:p>
    <w:p w:rsidR="00D213D6" w:rsidRDefault="007D4575" w14:paraId="304260CE" w14:textId="77777777">
      <w:pPr>
        <w:numPr>
          <w:ilvl w:val="0"/>
          <w:numId w:val="6"/>
        </w:numPr>
        <w:ind w:right="667" w:hanging="360"/>
      </w:pPr>
      <w:r>
        <w:t xml:space="preserve">Assembly and teachers, external visitors, books for prayer and worship </w:t>
      </w:r>
    </w:p>
    <w:p w:rsidR="00D213D6" w:rsidRDefault="007D4575" w14:paraId="7D888770" w14:textId="77777777">
      <w:pPr>
        <w:numPr>
          <w:ilvl w:val="0"/>
          <w:numId w:val="6"/>
        </w:numPr>
        <w:ind w:right="667" w:hanging="360"/>
      </w:pPr>
      <w:r>
        <w:t xml:space="preserve">A variety of story books, prayer books, collections of Mass themes and ideas for Acts of Worship </w:t>
      </w:r>
    </w:p>
    <w:p w:rsidR="00D213D6" w:rsidRDefault="007D4575" w14:paraId="79C0D443" w14:textId="77777777">
      <w:pPr>
        <w:numPr>
          <w:ilvl w:val="0"/>
          <w:numId w:val="6"/>
        </w:numPr>
        <w:ind w:right="667" w:hanging="360"/>
      </w:pPr>
      <w:r>
        <w:t xml:space="preserve">Catholic artefacts of faith as well as artefacts for other faiths. </w:t>
      </w:r>
    </w:p>
    <w:p w:rsidR="00D213D6" w:rsidRDefault="007D4575" w14:paraId="759C02DA" w14:textId="77777777">
      <w:pPr>
        <w:numPr>
          <w:ilvl w:val="0"/>
          <w:numId w:val="6"/>
        </w:numPr>
        <w:ind w:right="667" w:hanging="360"/>
      </w:pPr>
      <w:r>
        <w:t xml:space="preserve">Crucifixes of various kinds, icons, baptismal candles, a paschal candle and sets of Rosary beads </w:t>
      </w:r>
    </w:p>
    <w:p w:rsidR="00D213D6" w:rsidRDefault="007D4575" w14:paraId="7D26506A" w14:textId="77777777">
      <w:pPr>
        <w:numPr>
          <w:ilvl w:val="0"/>
          <w:numId w:val="6"/>
        </w:numPr>
        <w:ind w:right="667" w:hanging="360"/>
      </w:pPr>
      <w:proofErr w:type="spellStart"/>
      <w:r>
        <w:t>lnformation</w:t>
      </w:r>
      <w:proofErr w:type="spellEnd"/>
      <w:r>
        <w:t xml:space="preserve"> books including those of other faiths </w:t>
      </w:r>
    </w:p>
    <w:p w:rsidR="00D213D6" w:rsidRDefault="007D4575" w14:paraId="41E7F003" w14:textId="77777777">
      <w:pPr>
        <w:numPr>
          <w:ilvl w:val="0"/>
          <w:numId w:val="6"/>
        </w:numPr>
        <w:ind w:right="667" w:hanging="360"/>
      </w:pPr>
      <w:r>
        <w:t xml:space="preserve">Posters and pictures </w:t>
      </w:r>
    </w:p>
    <w:p w:rsidR="00D213D6" w:rsidRDefault="007D4575" w14:paraId="79EF8684" w14:textId="77777777">
      <w:pPr>
        <w:numPr>
          <w:ilvl w:val="0"/>
          <w:numId w:val="6"/>
        </w:numPr>
        <w:ind w:right="667" w:hanging="360"/>
      </w:pPr>
      <w:r>
        <w:t xml:space="preserve">Prayer books and bible story books or religion/moral based stories in each classroom and in the main library. </w:t>
      </w:r>
    </w:p>
    <w:p w:rsidR="00D213D6" w:rsidRDefault="007D4575" w14:paraId="75087793" w14:textId="77777777">
      <w:pPr>
        <w:numPr>
          <w:ilvl w:val="0"/>
          <w:numId w:val="6"/>
        </w:numPr>
        <w:ind w:right="667" w:hanging="360"/>
      </w:pPr>
      <w:r>
        <w:t xml:space="preserve">Meditative music used in prayer and liturgy </w:t>
      </w:r>
    </w:p>
    <w:p w:rsidR="00D213D6" w:rsidRDefault="007D4575" w14:paraId="60E04BE5" w14:textId="77777777">
      <w:pPr>
        <w:numPr>
          <w:ilvl w:val="0"/>
          <w:numId w:val="6"/>
        </w:numPr>
        <w:ind w:right="667" w:hanging="360"/>
      </w:pPr>
      <w:r>
        <w:t xml:space="preserve">CDs and DVDs </w:t>
      </w:r>
    </w:p>
    <w:p w:rsidR="00D213D6" w:rsidRDefault="007D4575" w14:paraId="17CC7606" w14:textId="77777777">
      <w:pPr>
        <w:numPr>
          <w:ilvl w:val="0"/>
          <w:numId w:val="6"/>
        </w:numPr>
        <w:ind w:right="667" w:hanging="360"/>
      </w:pPr>
      <w:r>
        <w:t xml:space="preserve">Multicultural Resources and Artefacts </w:t>
      </w:r>
    </w:p>
    <w:p w:rsidR="00D213D6" w:rsidRDefault="007D4575" w14:paraId="19D871E3" w14:textId="77777777">
      <w:pPr>
        <w:spacing w:after="26" w:line="259" w:lineRule="auto"/>
        <w:ind w:left="0" w:right="618" w:firstLine="0"/>
        <w:jc w:val="right"/>
      </w:pPr>
      <w:r>
        <w:t xml:space="preserve"> </w:t>
      </w:r>
    </w:p>
    <w:p w:rsidRPr="00F149C7" w:rsidR="00D213D6" w:rsidRDefault="007D4575" w14:paraId="1F95E3AA" w14:textId="77777777">
      <w:pPr>
        <w:ind w:left="19" w:right="667"/>
        <w:rPr>
          <w:b/>
          <w:bCs/>
          <w:u w:val="single"/>
        </w:rPr>
      </w:pPr>
      <w:r w:rsidRPr="00F149C7">
        <w:rPr>
          <w:b/>
          <w:bCs/>
          <w:u w:val="single"/>
        </w:rPr>
        <w:t xml:space="preserve">Assessing, Recording and Reporting </w:t>
      </w:r>
    </w:p>
    <w:p w:rsidR="00D213D6" w:rsidRDefault="007D4575" w14:paraId="544BAE33" w14:textId="77777777">
      <w:pPr>
        <w:spacing w:after="0" w:line="259" w:lineRule="auto"/>
        <w:ind w:left="14" w:firstLine="0"/>
      </w:pPr>
      <w:r>
        <w:rPr>
          <w:rFonts w:ascii="Arial" w:hAnsi="Arial" w:eastAsia="Arial" w:cs="Arial"/>
          <w:sz w:val="24"/>
        </w:rPr>
        <w:t xml:space="preserve"> </w:t>
      </w:r>
    </w:p>
    <w:p w:rsidR="00D213D6" w:rsidRDefault="007D4575" w14:paraId="7666B244" w14:textId="77777777">
      <w:pPr>
        <w:ind w:left="19" w:right="667"/>
      </w:pPr>
      <w:r>
        <w:t xml:space="preserve">In assessing children's work, we recognise that faith cannot be assessed. We do, however, assess how well the children understand and remember what is taught, against our Learning Objectives, which are derived from the Archdiocese Strategy as well as the Religious Education Curriculum Directory and are built into our planning. </w:t>
      </w:r>
    </w:p>
    <w:p w:rsidR="00D213D6" w:rsidRDefault="007D4575" w14:paraId="5CD1CF71" w14:textId="77777777">
      <w:pPr>
        <w:spacing w:after="0" w:line="259" w:lineRule="auto"/>
        <w:ind w:left="5" w:firstLine="0"/>
      </w:pPr>
      <w:r>
        <w:t xml:space="preserve"> </w:t>
      </w:r>
    </w:p>
    <w:p w:rsidR="00D213D6" w:rsidRDefault="007D4575" w14:paraId="780FFBE3" w14:textId="14F0541F">
      <w:pPr>
        <w:ind w:left="19" w:right="667"/>
      </w:pPr>
      <w:r>
        <w:t xml:space="preserve">These assessments are recorded on our whole school excel sheet and </w:t>
      </w:r>
      <w:proofErr w:type="gramStart"/>
      <w:r>
        <w:t>age related</w:t>
      </w:r>
      <w:proofErr w:type="gramEnd"/>
      <w:r>
        <w:t xml:space="preserve"> strands sheet. We also have 3 focus children from each assessment strand that we track across an age phase to measure attainment against the </w:t>
      </w:r>
      <w:proofErr w:type="gramStart"/>
      <w:r>
        <w:t>age related</w:t>
      </w:r>
      <w:proofErr w:type="gramEnd"/>
      <w:r>
        <w:t xml:space="preserve"> standards. </w:t>
      </w:r>
    </w:p>
    <w:p w:rsidR="00D213D6" w:rsidRDefault="007D4575" w14:paraId="183F2B81" w14:textId="77777777">
      <w:pPr>
        <w:spacing w:after="0" w:line="259" w:lineRule="auto"/>
        <w:ind w:left="5" w:firstLine="0"/>
      </w:pPr>
      <w:r>
        <w:t xml:space="preserve"> </w:t>
      </w:r>
    </w:p>
    <w:p w:rsidR="00D213D6" w:rsidRDefault="007D4575" w14:paraId="4A74A70A" w14:textId="77777777">
      <w:pPr>
        <w:ind w:left="19" w:right="667"/>
      </w:pPr>
      <w:r>
        <w:t xml:space="preserve">Reporting takes place through parent consultation meetings, annual written reports and at other meetings requested by parents or the school. </w:t>
      </w:r>
    </w:p>
    <w:p w:rsidR="00D213D6" w:rsidRDefault="007D4575" w14:paraId="783906CB" w14:textId="77777777">
      <w:pPr>
        <w:spacing w:after="0" w:line="259" w:lineRule="auto"/>
        <w:ind w:left="14" w:firstLine="0"/>
      </w:pPr>
      <w:r>
        <w:t xml:space="preserve"> </w:t>
      </w:r>
    </w:p>
    <w:p w:rsidR="007D4575" w:rsidRDefault="007D4575" w14:paraId="0DD494FE" w14:textId="77777777">
      <w:pPr>
        <w:spacing w:after="0" w:line="259" w:lineRule="auto"/>
        <w:ind w:left="14" w:firstLine="0"/>
      </w:pPr>
    </w:p>
    <w:p w:rsidR="007D4575" w:rsidRDefault="007D4575" w14:paraId="3DE3EBFE" w14:textId="77777777">
      <w:pPr>
        <w:spacing w:after="0" w:line="259" w:lineRule="auto"/>
        <w:ind w:left="14" w:firstLine="0"/>
      </w:pPr>
    </w:p>
    <w:p w:rsidR="007D4575" w:rsidRDefault="007D4575" w14:paraId="3C62B359" w14:textId="77777777">
      <w:pPr>
        <w:spacing w:after="0" w:line="259" w:lineRule="auto"/>
        <w:ind w:left="14" w:firstLine="0"/>
      </w:pPr>
    </w:p>
    <w:p w:rsidR="007D4575" w:rsidRDefault="007D4575" w14:paraId="28150A6C" w14:textId="77777777">
      <w:pPr>
        <w:spacing w:after="0" w:line="259" w:lineRule="auto"/>
        <w:ind w:left="14" w:firstLine="0"/>
      </w:pPr>
    </w:p>
    <w:p w:rsidR="007D4575" w:rsidRDefault="007D4575" w14:paraId="37243441" w14:textId="77777777">
      <w:pPr>
        <w:spacing w:after="0" w:line="259" w:lineRule="auto"/>
        <w:ind w:left="14" w:firstLine="0"/>
      </w:pPr>
    </w:p>
    <w:p w:rsidR="007D4575" w:rsidRDefault="007D4575" w14:paraId="1B520810" w14:textId="77777777">
      <w:pPr>
        <w:spacing w:after="0" w:line="259" w:lineRule="auto"/>
        <w:ind w:left="14" w:firstLine="0"/>
      </w:pPr>
    </w:p>
    <w:p w:rsidR="007D4575" w:rsidRDefault="007D4575" w14:paraId="282D2179" w14:textId="77777777">
      <w:pPr>
        <w:spacing w:after="0" w:line="259" w:lineRule="auto"/>
        <w:ind w:left="14" w:firstLine="0"/>
      </w:pPr>
    </w:p>
    <w:p w:rsidRPr="00F149C7" w:rsidR="00D213D6" w:rsidRDefault="007D4575" w14:paraId="3EC6839F" w14:textId="77777777">
      <w:pPr>
        <w:ind w:left="19" w:right="667"/>
        <w:rPr>
          <w:b/>
          <w:bCs/>
          <w:u w:val="single"/>
        </w:rPr>
      </w:pPr>
      <w:r w:rsidRPr="00F149C7">
        <w:rPr>
          <w:b/>
          <w:bCs/>
          <w:u w:val="single"/>
        </w:rPr>
        <w:t xml:space="preserve">Management and Organisation  </w:t>
      </w:r>
    </w:p>
    <w:p w:rsidR="00D213D6" w:rsidRDefault="007D4575" w14:paraId="60B43790" w14:textId="77777777">
      <w:pPr>
        <w:spacing w:after="0" w:line="259" w:lineRule="auto"/>
        <w:ind w:left="24" w:firstLine="0"/>
      </w:pPr>
      <w:r>
        <w:t xml:space="preserve"> </w:t>
      </w:r>
    </w:p>
    <w:p w:rsidR="00D213D6" w:rsidRDefault="007D4575" w14:paraId="7CC4701E" w14:textId="28B0B0EE">
      <w:pPr>
        <w:ind w:left="19" w:right="667"/>
      </w:pPr>
      <w:r>
        <w:t xml:space="preserve">The RE leader has responsibility for the development of RE throughout the school. Responsibilities include:  </w:t>
      </w:r>
    </w:p>
    <w:p w:rsidR="00D213D6" w:rsidRDefault="007D4575" w14:paraId="170E22D1" w14:textId="77777777">
      <w:pPr>
        <w:spacing w:after="19" w:line="259" w:lineRule="auto"/>
        <w:ind w:left="24" w:firstLine="0"/>
      </w:pPr>
      <w:r>
        <w:t xml:space="preserve"> </w:t>
      </w:r>
    </w:p>
    <w:p w:rsidR="00D213D6" w:rsidRDefault="007D4575" w14:paraId="145A5F68" w14:textId="77777777">
      <w:pPr>
        <w:numPr>
          <w:ilvl w:val="0"/>
          <w:numId w:val="7"/>
        </w:numPr>
        <w:ind w:right="667" w:hanging="360"/>
      </w:pPr>
      <w:r>
        <w:t xml:space="preserve">Formulating objectives for the RE Development Plan and Self Evaluation Form (with support from the </w:t>
      </w:r>
      <w:proofErr w:type="gramStart"/>
      <w:r>
        <w:t>Principal</w:t>
      </w:r>
      <w:proofErr w:type="gramEnd"/>
      <w:r>
        <w:t xml:space="preserve">).  </w:t>
      </w:r>
    </w:p>
    <w:p w:rsidR="00D213D6" w:rsidRDefault="007D4575" w14:paraId="6A0AC416" w14:textId="77777777">
      <w:pPr>
        <w:numPr>
          <w:ilvl w:val="0"/>
          <w:numId w:val="7"/>
        </w:numPr>
        <w:ind w:right="667" w:hanging="360"/>
      </w:pPr>
      <w:r>
        <w:t xml:space="preserve">Policy writing, implementing and monitoring </w:t>
      </w:r>
    </w:p>
    <w:p w:rsidR="00D213D6" w:rsidRDefault="007D4575" w14:paraId="3A117FBF" w14:textId="77777777">
      <w:pPr>
        <w:numPr>
          <w:ilvl w:val="0"/>
          <w:numId w:val="7"/>
        </w:numPr>
        <w:ind w:right="667" w:hanging="360"/>
      </w:pPr>
      <w:r>
        <w:t xml:space="preserve">Planning – ensuring that long term plans are reviewed in line with the School Development Plan.  </w:t>
      </w:r>
    </w:p>
    <w:p w:rsidR="00D213D6" w:rsidRDefault="007D4575" w14:paraId="4C5E909D" w14:textId="77777777">
      <w:pPr>
        <w:numPr>
          <w:ilvl w:val="0"/>
          <w:numId w:val="7"/>
        </w:numPr>
        <w:ind w:right="667" w:hanging="360"/>
      </w:pPr>
      <w:r>
        <w:t xml:space="preserve">Evaluating and monitoring of teaching and learning in RE.  </w:t>
      </w:r>
    </w:p>
    <w:p w:rsidR="007D4575" w:rsidRDefault="007D4575" w14:paraId="6350E746" w14:textId="77777777">
      <w:pPr>
        <w:numPr>
          <w:ilvl w:val="0"/>
          <w:numId w:val="7"/>
        </w:numPr>
        <w:ind w:right="667" w:hanging="360"/>
      </w:pPr>
      <w:r>
        <w:t xml:space="preserve">Providing support for all staff as required and supporting induction of new staff.  </w:t>
      </w:r>
    </w:p>
    <w:p w:rsidR="00D213D6" w:rsidRDefault="007D4575" w14:paraId="62DEA2C9" w14:textId="460C99CA">
      <w:pPr>
        <w:numPr>
          <w:ilvl w:val="0"/>
          <w:numId w:val="7"/>
        </w:numPr>
        <w:ind w:right="667" w:hanging="360"/>
      </w:pPr>
      <w:r>
        <w:t xml:space="preserve">Reporting developments to the Principal and the Local Governing Body  </w:t>
      </w:r>
    </w:p>
    <w:p w:rsidR="00D213D6" w:rsidRDefault="007D4575" w14:paraId="1217EB5D" w14:textId="77777777">
      <w:pPr>
        <w:numPr>
          <w:ilvl w:val="0"/>
          <w:numId w:val="7"/>
        </w:numPr>
        <w:ind w:right="667" w:hanging="360"/>
      </w:pPr>
      <w:r>
        <w:t xml:space="preserve">Identifying training needs and inform staff of new developments.  </w:t>
      </w:r>
    </w:p>
    <w:p w:rsidR="00D213D6" w:rsidRDefault="007D4575" w14:paraId="3AAD094E" w14:textId="77777777">
      <w:pPr>
        <w:numPr>
          <w:ilvl w:val="0"/>
          <w:numId w:val="7"/>
        </w:numPr>
        <w:ind w:right="667" w:hanging="360"/>
      </w:pPr>
      <w:r>
        <w:t xml:space="preserve">Providing in-service training.  </w:t>
      </w:r>
    </w:p>
    <w:p w:rsidR="00D213D6" w:rsidRDefault="007D4575" w14:paraId="1B4AC9DC" w14:textId="77777777">
      <w:pPr>
        <w:numPr>
          <w:ilvl w:val="0"/>
          <w:numId w:val="7"/>
        </w:numPr>
        <w:ind w:right="667" w:hanging="360"/>
      </w:pPr>
      <w:r>
        <w:t xml:space="preserve">Auditing resources and purchasing resources following consultation with staff. </w:t>
      </w:r>
    </w:p>
    <w:p w:rsidR="00D213D6" w:rsidRDefault="007D4575" w14:paraId="1F2EAC34" w14:textId="77777777">
      <w:pPr>
        <w:spacing w:after="0" w:line="259" w:lineRule="auto"/>
        <w:ind w:left="16" w:firstLine="0"/>
      </w:pPr>
      <w:r>
        <w:t xml:space="preserve"> </w:t>
      </w:r>
    </w:p>
    <w:p w:rsidR="00D213D6" w:rsidRDefault="007D4575" w14:paraId="5C9111F8" w14:textId="77777777">
      <w:pPr>
        <w:ind w:left="19" w:right="667"/>
      </w:pPr>
      <w:r>
        <w:t xml:space="preserve">Class teachers are responsible for:  </w:t>
      </w:r>
    </w:p>
    <w:p w:rsidR="00D213D6" w:rsidRDefault="007D4575" w14:paraId="446B3115" w14:textId="77777777">
      <w:pPr>
        <w:spacing w:after="19" w:line="259" w:lineRule="auto"/>
        <w:ind w:left="24" w:firstLine="0"/>
      </w:pPr>
      <w:r>
        <w:t xml:space="preserve"> </w:t>
      </w:r>
    </w:p>
    <w:p w:rsidR="00D213D6" w:rsidRDefault="007D4575" w14:paraId="5F46D23C" w14:textId="77777777">
      <w:pPr>
        <w:numPr>
          <w:ilvl w:val="0"/>
          <w:numId w:val="7"/>
        </w:numPr>
        <w:ind w:right="667" w:hanging="360"/>
      </w:pPr>
      <w:r>
        <w:t xml:space="preserve">planning and providing learning opportunities using the diocesan schemes.  </w:t>
      </w:r>
    </w:p>
    <w:p w:rsidR="00D213D6" w:rsidRDefault="007D4575" w14:paraId="3AFC3F4F" w14:textId="77777777">
      <w:pPr>
        <w:numPr>
          <w:ilvl w:val="0"/>
          <w:numId w:val="7"/>
        </w:numPr>
        <w:ind w:right="667" w:hanging="360"/>
      </w:pPr>
      <w:r>
        <w:t xml:space="preserve">using agreed long and short-term planning formats.  </w:t>
      </w:r>
    </w:p>
    <w:p w:rsidR="00D213D6" w:rsidRDefault="007D4575" w14:paraId="7A1588AC" w14:textId="77777777">
      <w:pPr>
        <w:numPr>
          <w:ilvl w:val="0"/>
          <w:numId w:val="7"/>
        </w:numPr>
        <w:ind w:right="667" w:hanging="360"/>
      </w:pPr>
      <w:r>
        <w:t xml:space="preserve">providing assessment data in line with Diocesan expectations.  </w:t>
      </w:r>
    </w:p>
    <w:p w:rsidR="00D213D6" w:rsidRDefault="007D4575" w14:paraId="2729198F" w14:textId="77777777">
      <w:pPr>
        <w:numPr>
          <w:ilvl w:val="0"/>
          <w:numId w:val="7"/>
        </w:numPr>
        <w:ind w:right="667" w:hanging="360"/>
      </w:pPr>
      <w:r>
        <w:t xml:space="preserve">providing ongoing assessment data to support attainment target judgements. </w:t>
      </w:r>
    </w:p>
    <w:p w:rsidR="00D213D6" w:rsidRDefault="007D4575" w14:paraId="6EC64C27" w14:textId="77777777">
      <w:pPr>
        <w:spacing w:after="0" w:line="259" w:lineRule="auto"/>
        <w:ind w:firstLine="0"/>
      </w:pPr>
      <w:r>
        <w:t xml:space="preserve"> </w:t>
      </w:r>
    </w:p>
    <w:p w:rsidR="00D213D6" w:rsidRDefault="007D4575" w14:paraId="48645FC4" w14:textId="7623D180">
      <w:pPr>
        <w:ind w:left="19" w:right="667"/>
      </w:pPr>
      <w:r>
        <w:t xml:space="preserve">The Principal and RE leader are responsible for the implementation, monitoring and evaluation of the RE policy, </w:t>
      </w:r>
      <w:proofErr w:type="gramStart"/>
      <w:r>
        <w:t>RE  Development</w:t>
      </w:r>
      <w:proofErr w:type="gramEnd"/>
      <w:r>
        <w:t xml:space="preserve"> Plan, expectations in relation to learning and teaching, and identifying training needs throughout the school. The RE Local Governing Body </w:t>
      </w:r>
    </w:p>
    <w:p w:rsidR="00D213D6" w:rsidRDefault="007D4575" w14:paraId="4DBAB5BF" w14:textId="78AC33CB">
      <w:pPr>
        <w:ind w:left="19" w:right="667"/>
      </w:pPr>
      <w:r>
        <w:t xml:space="preserve">Representative liaises with the RE Coordinator. The leader reports to the Local Governing Body Committee through the Principal’s Report </w:t>
      </w:r>
    </w:p>
    <w:p w:rsidR="00D213D6" w:rsidRDefault="007D4575" w14:paraId="0EDB4E89" w14:textId="77777777">
      <w:pPr>
        <w:spacing w:after="0" w:line="259" w:lineRule="auto"/>
        <w:ind w:left="14" w:firstLine="0"/>
      </w:pPr>
      <w:r>
        <w:t xml:space="preserve"> </w:t>
      </w:r>
    </w:p>
    <w:p w:rsidRPr="007D4575" w:rsidR="00D213D6" w:rsidRDefault="007D4575" w14:paraId="0E6091B3" w14:textId="77777777">
      <w:pPr>
        <w:ind w:left="19" w:right="667"/>
        <w:rPr>
          <w:b/>
          <w:bCs/>
          <w:u w:val="single"/>
        </w:rPr>
      </w:pPr>
      <w:r w:rsidRPr="007D4575">
        <w:rPr>
          <w:b/>
          <w:bCs/>
          <w:u w:val="single"/>
        </w:rPr>
        <w:t xml:space="preserve">Monitoring and Evaluation </w:t>
      </w:r>
    </w:p>
    <w:p w:rsidR="00D213D6" w:rsidRDefault="007D4575" w14:paraId="29C22EC9" w14:textId="77777777">
      <w:pPr>
        <w:spacing w:after="0" w:line="259" w:lineRule="auto"/>
        <w:ind w:left="24" w:firstLine="0"/>
      </w:pPr>
      <w:r>
        <w:t xml:space="preserve"> </w:t>
      </w:r>
    </w:p>
    <w:p w:rsidR="00D213D6" w:rsidRDefault="007D4575" w14:paraId="198995AF" w14:textId="77777777">
      <w:pPr>
        <w:ind w:left="19" w:right="667"/>
      </w:pPr>
      <w:r>
        <w:t xml:space="preserve">Monitoring takes place in line with the school’s monitoring policy. The policy document and curriculum planning are evaluated, and </w:t>
      </w:r>
      <w:proofErr w:type="gramStart"/>
      <w:r>
        <w:t>revised</w:t>
      </w:r>
      <w:proofErr w:type="gramEnd"/>
      <w:r>
        <w:t xml:space="preserve"> if necessary, in line with school development. The RE Coordinator monitors and evaluates the policy and teaching and learning and reports to the link Local Governing Body Representative. </w:t>
      </w:r>
    </w:p>
    <w:p w:rsidR="00D213D6" w:rsidRDefault="007D4575" w14:paraId="4E402B0C" w14:textId="77777777">
      <w:pPr>
        <w:spacing w:after="0" w:line="259" w:lineRule="auto"/>
        <w:ind w:left="14" w:firstLine="0"/>
      </w:pPr>
      <w:r>
        <w:t xml:space="preserve"> </w:t>
      </w:r>
    </w:p>
    <w:p w:rsidRPr="007D4575" w:rsidR="00D213D6" w:rsidRDefault="007D4575" w14:paraId="0EC04859" w14:textId="59D0FBA8">
      <w:pPr>
        <w:ind w:left="19" w:right="667"/>
        <w:rPr>
          <w:b/>
          <w:bCs/>
          <w:u w:val="single"/>
        </w:rPr>
      </w:pPr>
      <w:r w:rsidRPr="007D4575">
        <w:rPr>
          <w:b/>
          <w:bCs/>
          <w:u w:val="single"/>
        </w:rPr>
        <w:t xml:space="preserve">Keeping Children safe in Education 2024. </w:t>
      </w:r>
    </w:p>
    <w:p w:rsidR="00D213D6" w:rsidRDefault="007D4575" w14:paraId="01A441C6" w14:textId="77777777">
      <w:pPr>
        <w:spacing w:after="0" w:line="259" w:lineRule="auto"/>
        <w:ind w:left="14" w:firstLine="0"/>
      </w:pPr>
      <w:r>
        <w:t xml:space="preserve"> </w:t>
      </w:r>
    </w:p>
    <w:p w:rsidR="00D213D6" w:rsidRDefault="007D4575" w14:paraId="157BE854" w14:textId="342BFC46">
      <w:pPr>
        <w:ind w:right="571"/>
      </w:pPr>
      <w:r>
        <w:rPr>
          <w:color w:val="201F1E"/>
        </w:rPr>
        <w:t xml:space="preserve">In RE at </w:t>
      </w:r>
      <w:r w:rsidR="00F058CA">
        <w:rPr>
          <w:color w:val="201F1E"/>
        </w:rPr>
        <w:t>St Philip’s</w:t>
      </w:r>
      <w:r>
        <w:rPr>
          <w:color w:val="201F1E"/>
        </w:rPr>
        <w:t xml:space="preserve">, in line with Keeping Children Safe in Education 2024, we take a child centred and coordinated approach to safeguarding. </w:t>
      </w:r>
      <w:r>
        <w:t xml:space="preserve"> </w:t>
      </w:r>
    </w:p>
    <w:p w:rsidR="00D213D6" w:rsidRDefault="007D4575" w14:paraId="4D8C961D" w14:textId="77777777">
      <w:pPr>
        <w:spacing w:after="0" w:line="259" w:lineRule="auto"/>
        <w:ind w:left="14" w:firstLine="0"/>
      </w:pPr>
      <w:r>
        <w:rPr>
          <w:color w:val="201F1E"/>
        </w:rPr>
        <w:t xml:space="preserve"> </w:t>
      </w:r>
    </w:p>
    <w:p w:rsidR="00D213D6" w:rsidRDefault="007D4575" w14:paraId="2567B356" w14:textId="77777777">
      <w:pPr>
        <w:ind w:right="571"/>
      </w:pPr>
      <w:r>
        <w:rPr>
          <w:color w:val="201F1E"/>
        </w:rPr>
        <w:t xml:space="preserve">Safeguarding and promoting the welfare of children is everyone’s responsibility. Everyone who </w:t>
      </w:r>
      <w:proofErr w:type="gramStart"/>
      <w:r>
        <w:rPr>
          <w:color w:val="201F1E"/>
        </w:rPr>
        <w:t>comes into contact with</w:t>
      </w:r>
      <w:proofErr w:type="gramEnd"/>
      <w:r>
        <w:rPr>
          <w:color w:val="201F1E"/>
        </w:rPr>
        <w:t xml:space="preserve"> children and their families has a role to play. </w:t>
      </w:r>
      <w:proofErr w:type="gramStart"/>
      <w:r>
        <w:rPr>
          <w:color w:val="201F1E"/>
        </w:rPr>
        <w:t>In order to</w:t>
      </w:r>
      <w:proofErr w:type="gramEnd"/>
      <w:r>
        <w:rPr>
          <w:color w:val="201F1E"/>
        </w:rPr>
        <w:t xml:space="preserve"> fulfil this responsibility effectively, all practitioners make sure their approach is child centred. This means that they </w:t>
      </w:r>
      <w:proofErr w:type="gramStart"/>
      <w:r>
        <w:rPr>
          <w:color w:val="201F1E"/>
        </w:rPr>
        <w:t>consider at all times</w:t>
      </w:r>
      <w:proofErr w:type="gramEnd"/>
      <w:r>
        <w:rPr>
          <w:color w:val="201F1E"/>
        </w:rPr>
        <w:t xml:space="preserve">, what is in the best interests of the child. </w:t>
      </w:r>
      <w:r>
        <w:t xml:space="preserve"> </w:t>
      </w:r>
    </w:p>
    <w:p w:rsidR="00D213D6" w:rsidRDefault="007D4575" w14:paraId="1657AF7B" w14:textId="77777777">
      <w:pPr>
        <w:spacing w:after="0" w:line="259" w:lineRule="auto"/>
        <w:ind w:left="14" w:firstLine="0"/>
      </w:pPr>
      <w:r>
        <w:rPr>
          <w:color w:val="201F1E"/>
        </w:rPr>
        <w:t xml:space="preserve"> </w:t>
      </w:r>
    </w:p>
    <w:p w:rsidR="00D213D6" w:rsidRDefault="007D4575" w14:paraId="3CF3AEDE" w14:textId="77777777">
      <w:pPr>
        <w:spacing w:after="27"/>
        <w:ind w:right="571"/>
      </w:pPr>
      <w:r>
        <w:rPr>
          <w:color w:val="201F1E"/>
        </w:rPr>
        <w:t xml:space="preserve">Safeguarding and promoting the welfare of children is defined as:  </w:t>
      </w:r>
    </w:p>
    <w:p w:rsidR="00D213D6" w:rsidRDefault="007D4575" w14:paraId="6B88426D" w14:textId="77777777">
      <w:pPr>
        <w:numPr>
          <w:ilvl w:val="0"/>
          <w:numId w:val="8"/>
        </w:numPr>
        <w:ind w:right="571" w:hanging="360"/>
      </w:pPr>
      <w:r>
        <w:rPr>
          <w:color w:val="201F1E"/>
        </w:rPr>
        <w:t xml:space="preserve">protecting children from maltreatment   </w:t>
      </w:r>
    </w:p>
    <w:p w:rsidR="00D213D6" w:rsidRDefault="007D4575" w14:paraId="6569503F" w14:textId="77777777">
      <w:pPr>
        <w:numPr>
          <w:ilvl w:val="0"/>
          <w:numId w:val="8"/>
        </w:numPr>
        <w:ind w:right="571" w:hanging="360"/>
      </w:pPr>
      <w:r>
        <w:rPr>
          <w:color w:val="201F1E"/>
        </w:rPr>
        <w:t xml:space="preserve">preventing the impairment of children’s mental and physical health or development  </w:t>
      </w:r>
    </w:p>
    <w:p w:rsidR="00D213D6" w:rsidRDefault="007D4575" w14:paraId="14387C72" w14:textId="77777777">
      <w:pPr>
        <w:numPr>
          <w:ilvl w:val="0"/>
          <w:numId w:val="8"/>
        </w:numPr>
        <w:ind w:right="571" w:hanging="360"/>
      </w:pPr>
      <w:r>
        <w:rPr>
          <w:color w:val="201F1E"/>
        </w:rPr>
        <w:t xml:space="preserve">ensuring that children grow up in circumstances consistent with the provision of safe and effective care, and  </w:t>
      </w:r>
    </w:p>
    <w:p w:rsidR="00D213D6" w:rsidRDefault="007D4575" w14:paraId="560AE90B" w14:textId="77777777">
      <w:pPr>
        <w:numPr>
          <w:ilvl w:val="0"/>
          <w:numId w:val="8"/>
        </w:numPr>
        <w:ind w:right="571" w:hanging="360"/>
      </w:pPr>
      <w:r>
        <w:rPr>
          <w:color w:val="201F1E"/>
        </w:rPr>
        <w:t xml:space="preserve">taking action to enable all children to have the best outcomes. </w:t>
      </w:r>
      <w:r>
        <w:t xml:space="preserve"> </w:t>
      </w:r>
    </w:p>
    <w:p w:rsidR="00D213D6" w:rsidRDefault="007D4575" w14:paraId="7B9B3DB5" w14:textId="77777777">
      <w:pPr>
        <w:spacing w:after="0" w:line="259" w:lineRule="auto"/>
        <w:ind w:left="735" w:firstLine="0"/>
      </w:pPr>
      <w:r>
        <w:rPr>
          <w:color w:val="201F1E"/>
        </w:rPr>
        <w:t xml:space="preserve"> </w:t>
      </w:r>
    </w:p>
    <w:p w:rsidR="00D213D6" w:rsidRDefault="007D4575" w14:paraId="0D9B4C7B" w14:textId="77EFDED1">
      <w:pPr>
        <w:spacing w:after="0" w:line="259" w:lineRule="auto"/>
        <w:ind w:left="5" w:firstLine="0"/>
      </w:pPr>
      <w:r>
        <w:rPr>
          <w:b/>
          <w:color w:val="201F1E"/>
        </w:rPr>
        <w:t>KCSIE 2024</w:t>
      </w:r>
    </w:p>
    <w:p w:rsidR="00D213D6" w:rsidRDefault="007D4575" w14:paraId="19D1CAC0" w14:textId="77777777">
      <w:pPr>
        <w:spacing w:after="0" w:line="259" w:lineRule="auto"/>
        <w:ind w:firstLine="0"/>
      </w:pPr>
      <w:r>
        <w:t xml:space="preserve"> </w:t>
      </w:r>
    </w:p>
    <w:p w:rsidR="00D213D6" w:rsidRDefault="007D4575" w14:paraId="205BE6D8" w14:textId="2D5A92F2">
      <w:pPr>
        <w:ind w:left="19" w:right="667"/>
      </w:pPr>
      <w:r>
        <w:t xml:space="preserve">RE Coordinator: Mrs Emma Anslow  </w:t>
      </w:r>
    </w:p>
    <w:p w:rsidR="00D213D6" w:rsidRDefault="007D4575" w14:paraId="00B39DB3" w14:textId="0E38CB32">
      <w:pPr>
        <w:ind w:left="19" w:right="667"/>
      </w:pPr>
      <w:r>
        <w:t>Principal: Mrs Carmel Hinton</w:t>
      </w:r>
    </w:p>
    <w:p w:rsidR="00D213D6" w:rsidRDefault="007D4575" w14:paraId="05B59C78" w14:textId="0AD3C9F8">
      <w:pPr>
        <w:ind w:left="19" w:right="667"/>
      </w:pPr>
      <w:r w:rsidR="007D4575">
        <w:rPr/>
        <w:t xml:space="preserve">RE Link Local Governing Body Representative: </w:t>
      </w:r>
      <w:r w:rsidR="46EA19CE">
        <w:rPr/>
        <w:t>Mr Stephen Godber</w:t>
      </w:r>
    </w:p>
    <w:p w:rsidR="00D213D6" w:rsidRDefault="007D4575" w14:paraId="2340632A" w14:textId="02E7DFA3">
      <w:pPr>
        <w:ind w:left="19" w:right="667"/>
      </w:pPr>
      <w:r>
        <w:t xml:space="preserve">Chair of the Local Governing Body Committee: Mr Stephen Godber </w:t>
      </w:r>
    </w:p>
    <w:p w:rsidR="00D213D6" w:rsidRDefault="007D4575" w14:paraId="782910BD" w14:textId="77777777">
      <w:pPr>
        <w:spacing w:after="9" w:line="259" w:lineRule="auto"/>
        <w:ind w:left="5" w:firstLine="0"/>
      </w:pPr>
      <w:r>
        <w:t xml:space="preserve"> </w:t>
      </w:r>
    </w:p>
    <w:p w:rsidR="00D213D6" w:rsidRDefault="007D4575" w14:paraId="5A741257" w14:textId="77777777">
      <w:pPr>
        <w:spacing w:after="160" w:line="259" w:lineRule="auto"/>
        <w:ind w:left="14" w:firstLine="0"/>
      </w:pPr>
      <w:r>
        <w:rPr>
          <w:rFonts w:ascii="Arial" w:hAnsi="Arial" w:eastAsia="Arial" w:cs="Arial"/>
          <w:sz w:val="24"/>
        </w:rPr>
        <w:t xml:space="preserve"> </w:t>
      </w:r>
    </w:p>
    <w:p w:rsidR="00D213D6" w:rsidRDefault="007D4575" w14:paraId="31F07696" w14:textId="77777777">
      <w:pPr>
        <w:spacing w:after="0" w:line="259" w:lineRule="auto"/>
        <w:ind w:left="0" w:firstLine="0"/>
      </w:pPr>
      <w:r>
        <w:rPr>
          <w:rFonts w:ascii="Arial" w:hAnsi="Arial" w:eastAsia="Arial" w:cs="Arial"/>
          <w:b/>
          <w:color w:val="201F1E"/>
          <w:sz w:val="24"/>
        </w:rPr>
        <w:t xml:space="preserve"> </w:t>
      </w:r>
    </w:p>
    <w:p w:rsidR="00D213D6" w:rsidRDefault="007D4575" w14:paraId="7102304E" w14:textId="77777777">
      <w:pPr>
        <w:spacing w:after="0" w:line="259" w:lineRule="auto"/>
        <w:ind w:left="14" w:firstLine="0"/>
      </w:pPr>
      <w:r>
        <w:rPr>
          <w:rFonts w:ascii="Arial" w:hAnsi="Arial" w:eastAsia="Arial" w:cs="Arial"/>
          <w:sz w:val="24"/>
        </w:rPr>
        <w:t xml:space="preserve"> </w:t>
      </w:r>
    </w:p>
    <w:p w:rsidR="00D213D6" w:rsidRDefault="007D4575" w14:paraId="7C041C0A" w14:textId="77777777">
      <w:pPr>
        <w:spacing w:after="0" w:line="259" w:lineRule="auto"/>
        <w:ind w:left="14" w:firstLine="0"/>
      </w:pPr>
      <w:r>
        <w:t xml:space="preserve"> </w:t>
      </w:r>
    </w:p>
    <w:p w:rsidR="00D213D6" w:rsidRDefault="007D4575" w14:paraId="44B4A7A4" w14:textId="77777777">
      <w:pPr>
        <w:spacing w:after="0" w:line="259" w:lineRule="auto"/>
        <w:ind w:left="14" w:firstLine="0"/>
        <w:jc w:val="both"/>
      </w:pPr>
      <w:r>
        <w:t xml:space="preserve"> </w:t>
      </w:r>
    </w:p>
    <w:sectPr w:rsidR="00D213D6" w:rsidSect="00373C52">
      <w:headerReference w:type="even" r:id="rId13"/>
      <w:headerReference w:type="default" r:id="rId14"/>
      <w:headerReference w:type="first" r:id="rId15"/>
      <w:pgSz w:w="11906" w:h="16838" w:orient="portrait"/>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C6FF3" w:rsidRDefault="000C6FF3" w14:paraId="7BDF8EF1" w14:textId="77777777">
      <w:pPr>
        <w:spacing w:after="0" w:line="240" w:lineRule="auto"/>
      </w:pPr>
      <w:r>
        <w:separator/>
      </w:r>
    </w:p>
  </w:endnote>
  <w:endnote w:type="continuationSeparator" w:id="0">
    <w:p w:rsidR="000C6FF3" w:rsidRDefault="000C6FF3" w14:paraId="08946EE1" w14:textId="77777777">
      <w:pPr>
        <w:spacing w:after="0" w:line="240" w:lineRule="auto"/>
      </w:pPr>
      <w:r>
        <w:continuationSeparator/>
      </w:r>
    </w:p>
  </w:endnote>
  <w:endnote w:type="continuationNotice" w:id="1">
    <w:p w:rsidR="000C6FF3" w:rsidRDefault="000C6FF3" w14:paraId="420D32B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C6FF3" w:rsidRDefault="000C6FF3" w14:paraId="193E4AA5" w14:textId="77777777">
      <w:pPr>
        <w:spacing w:after="0" w:line="240" w:lineRule="auto"/>
      </w:pPr>
      <w:r>
        <w:separator/>
      </w:r>
    </w:p>
  </w:footnote>
  <w:footnote w:type="continuationSeparator" w:id="0">
    <w:p w:rsidR="000C6FF3" w:rsidRDefault="000C6FF3" w14:paraId="0AEC07DB" w14:textId="77777777">
      <w:pPr>
        <w:spacing w:after="0" w:line="240" w:lineRule="auto"/>
      </w:pPr>
      <w:r>
        <w:continuationSeparator/>
      </w:r>
    </w:p>
  </w:footnote>
  <w:footnote w:type="continuationNotice" w:id="1">
    <w:p w:rsidR="000C6FF3" w:rsidRDefault="000C6FF3" w14:paraId="4B53299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D213D6" w:rsidRDefault="007D4575" w14:paraId="6F1C30D2" w14:textId="77777777">
    <w:pPr>
      <w:spacing w:after="0" w:line="259" w:lineRule="auto"/>
      <w:ind w:left="14" w:right="-1133" w:firstLine="0"/>
    </w:pPr>
    <w:r>
      <w:rPr>
        <w:noProof/>
      </w:rPr>
      <w:drawing>
        <wp:anchor distT="0" distB="0" distL="114300" distR="114300" simplePos="0" relativeHeight="251658240" behindDoc="0" locked="0" layoutInCell="1" allowOverlap="0" wp14:anchorId="135FB63E" wp14:editId="59DF237E">
          <wp:simplePos x="0" y="0"/>
          <wp:positionH relativeFrom="page">
            <wp:posOffset>3391536</wp:posOffset>
          </wp:positionH>
          <wp:positionV relativeFrom="page">
            <wp:posOffset>204470</wp:posOffset>
          </wp:positionV>
          <wp:extent cx="3963035" cy="504825"/>
          <wp:effectExtent l="0" t="0" r="0" b="0"/>
          <wp:wrapSquare wrapText="bothSides"/>
          <wp:docPr id="141" name="Picture 141"/>
          <wp:cNvGraphicFramePr/>
          <a:graphic xmlns:a="http://schemas.openxmlformats.org/drawingml/2006/main">
            <a:graphicData uri="http://schemas.openxmlformats.org/drawingml/2006/picture">
              <pic:pic xmlns:pic="http://schemas.openxmlformats.org/drawingml/2006/picture">
                <pic:nvPicPr>
                  <pic:cNvPr id="141" name="Picture 141"/>
                  <pic:cNvPicPr/>
                </pic:nvPicPr>
                <pic:blipFill>
                  <a:blip r:embed="rId1"/>
                  <a:stretch>
                    <a:fillRect/>
                  </a:stretch>
                </pic:blipFill>
                <pic:spPr>
                  <a:xfrm>
                    <a:off x="0" y="0"/>
                    <a:ext cx="3963035" cy="504825"/>
                  </a:xfrm>
                  <a:prstGeom prst="rect">
                    <a:avLst/>
                  </a:prstGeom>
                </pic:spPr>
              </pic:pic>
            </a:graphicData>
          </a:graphic>
        </wp:anchor>
      </w:drawing>
    </w:r>
    <w:r>
      <w:t xml:space="preserve"> </w:t>
    </w:r>
    <w:r>
      <w:tab/>
    </w:r>
  </w:p>
  <w:p w:rsidR="00D213D6" w:rsidRDefault="007D4575" w14:paraId="2789E32C" w14:textId="77777777">
    <w:r>
      <w:rPr>
        <w:noProof/>
      </w:rPr>
      <mc:AlternateContent>
        <mc:Choice Requires="wpg">
          <w:drawing>
            <wp:anchor distT="0" distB="0" distL="114300" distR="114300" simplePos="0" relativeHeight="251658241" behindDoc="1" locked="0" layoutInCell="1" allowOverlap="1" wp14:anchorId="606170BD" wp14:editId="152EE5F1">
              <wp:simplePos x="0" y="0"/>
              <wp:positionH relativeFrom="page">
                <wp:posOffset>2911475</wp:posOffset>
              </wp:positionH>
              <wp:positionV relativeFrom="page">
                <wp:posOffset>6365874</wp:posOffset>
              </wp:positionV>
              <wp:extent cx="4603115" cy="4157980"/>
              <wp:effectExtent l="0" t="0" r="0" b="0"/>
              <wp:wrapNone/>
              <wp:docPr id="12706" name="Group 12706"/>
              <wp:cNvGraphicFramePr/>
              <a:graphic xmlns:a="http://schemas.openxmlformats.org/drawingml/2006/main">
                <a:graphicData uri="http://schemas.microsoft.com/office/word/2010/wordprocessingGroup">
                  <wpg:wgp>
                    <wpg:cNvGrpSpPr/>
                    <wpg:grpSpPr>
                      <a:xfrm>
                        <a:off x="0" y="0"/>
                        <a:ext cx="4603115" cy="4157980"/>
                        <a:chOff x="0" y="0"/>
                        <a:chExt cx="4603115" cy="4157980"/>
                      </a:xfrm>
                    </wpg:grpSpPr>
                    <pic:pic xmlns:pic="http://schemas.openxmlformats.org/drawingml/2006/picture">
                      <pic:nvPicPr>
                        <pic:cNvPr id="12707" name="Picture 12707"/>
                        <pic:cNvPicPr/>
                      </pic:nvPicPr>
                      <pic:blipFill>
                        <a:blip r:embed="rId2"/>
                        <a:stretch>
                          <a:fillRect/>
                        </a:stretch>
                      </pic:blipFill>
                      <pic:spPr>
                        <a:xfrm>
                          <a:off x="0" y="0"/>
                          <a:ext cx="4603115" cy="4157980"/>
                        </a:xfrm>
                        <a:prstGeom prst="rect">
                          <a:avLst/>
                        </a:prstGeom>
                      </pic:spPr>
                    </pic:pic>
                  </wpg:wgp>
                </a:graphicData>
              </a:graphic>
            </wp:anchor>
          </w:drawing>
        </mc:Choice>
        <mc:Fallback xmlns:a="http://schemas.openxmlformats.org/drawingml/2006/main" xmlns:pic="http://schemas.openxmlformats.org/drawingml/2006/picture">
          <w:pict w14:anchorId="5733254A">
            <v:group id="Group 12706" style="width:362.45pt;height:327.4pt;position:absolute;z-index:-2147483648;mso-position-horizontal-relative:page;mso-position-horizontal:absolute;margin-left:229.25pt;mso-position-vertical-relative:page;margin-top:501.25pt;" coordsize="46031,41579">
              <v:shape id="Picture 12707" style="position:absolute;width:46031;height:41579;left:0;top:0;" filled="f">
                <v:imagedata r:id="rId9"/>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D213D6" w:rsidRDefault="007D4575" w14:paraId="083BBF92" w14:textId="77777777">
    <w:pPr>
      <w:spacing w:after="0" w:line="259" w:lineRule="auto"/>
      <w:ind w:left="14" w:right="-1133" w:firstLine="0"/>
    </w:pPr>
    <w:r>
      <w:rPr>
        <w:noProof/>
      </w:rPr>
      <w:drawing>
        <wp:anchor distT="0" distB="0" distL="114300" distR="114300" simplePos="0" relativeHeight="251658242" behindDoc="0" locked="0" layoutInCell="1" allowOverlap="0" wp14:anchorId="43381BE0" wp14:editId="5A924B99">
          <wp:simplePos x="0" y="0"/>
          <wp:positionH relativeFrom="page">
            <wp:posOffset>3391536</wp:posOffset>
          </wp:positionH>
          <wp:positionV relativeFrom="page">
            <wp:posOffset>204470</wp:posOffset>
          </wp:positionV>
          <wp:extent cx="3963035" cy="504825"/>
          <wp:effectExtent l="0" t="0" r="0" b="0"/>
          <wp:wrapSquare wrapText="bothSides"/>
          <wp:docPr id="351982154" name="Picture 351982154"/>
          <wp:cNvGraphicFramePr/>
          <a:graphic xmlns:a="http://schemas.openxmlformats.org/drawingml/2006/main">
            <a:graphicData uri="http://schemas.openxmlformats.org/drawingml/2006/picture">
              <pic:pic xmlns:pic="http://schemas.openxmlformats.org/drawingml/2006/picture">
                <pic:nvPicPr>
                  <pic:cNvPr id="141" name="Picture 141"/>
                  <pic:cNvPicPr/>
                </pic:nvPicPr>
                <pic:blipFill>
                  <a:blip r:embed="rId1"/>
                  <a:stretch>
                    <a:fillRect/>
                  </a:stretch>
                </pic:blipFill>
                <pic:spPr>
                  <a:xfrm>
                    <a:off x="0" y="0"/>
                    <a:ext cx="3963035" cy="504825"/>
                  </a:xfrm>
                  <a:prstGeom prst="rect">
                    <a:avLst/>
                  </a:prstGeom>
                </pic:spPr>
              </pic:pic>
            </a:graphicData>
          </a:graphic>
        </wp:anchor>
      </w:drawing>
    </w:r>
    <w:r>
      <w:t xml:space="preserve"> </w:t>
    </w:r>
    <w:r>
      <w:tab/>
    </w:r>
  </w:p>
  <w:p w:rsidR="00D213D6" w:rsidRDefault="007D4575" w14:paraId="7730F7D0" w14:textId="77777777">
    <w:r>
      <w:rPr>
        <w:noProof/>
      </w:rPr>
      <mc:AlternateContent>
        <mc:Choice Requires="wpg">
          <w:drawing>
            <wp:anchor distT="0" distB="0" distL="114300" distR="114300" simplePos="0" relativeHeight="251658243" behindDoc="1" locked="0" layoutInCell="1" allowOverlap="1" wp14:anchorId="396B03A6" wp14:editId="5977D3B1">
              <wp:simplePos x="0" y="0"/>
              <wp:positionH relativeFrom="page">
                <wp:posOffset>2911475</wp:posOffset>
              </wp:positionH>
              <wp:positionV relativeFrom="page">
                <wp:posOffset>6365874</wp:posOffset>
              </wp:positionV>
              <wp:extent cx="4603115" cy="4157980"/>
              <wp:effectExtent l="0" t="0" r="0" b="0"/>
              <wp:wrapNone/>
              <wp:docPr id="12695" name="Group 12695"/>
              <wp:cNvGraphicFramePr/>
              <a:graphic xmlns:a="http://schemas.openxmlformats.org/drawingml/2006/main">
                <a:graphicData uri="http://schemas.microsoft.com/office/word/2010/wordprocessingGroup">
                  <wpg:wgp>
                    <wpg:cNvGrpSpPr/>
                    <wpg:grpSpPr>
                      <a:xfrm>
                        <a:off x="0" y="0"/>
                        <a:ext cx="4603115" cy="4157980"/>
                        <a:chOff x="0" y="0"/>
                        <a:chExt cx="4603115" cy="4157980"/>
                      </a:xfrm>
                    </wpg:grpSpPr>
                    <pic:pic xmlns:pic="http://schemas.openxmlformats.org/drawingml/2006/picture">
                      <pic:nvPicPr>
                        <pic:cNvPr id="12696" name="Picture 12696"/>
                        <pic:cNvPicPr/>
                      </pic:nvPicPr>
                      <pic:blipFill>
                        <a:blip r:embed="rId2"/>
                        <a:stretch>
                          <a:fillRect/>
                        </a:stretch>
                      </pic:blipFill>
                      <pic:spPr>
                        <a:xfrm>
                          <a:off x="0" y="0"/>
                          <a:ext cx="4603115" cy="4157980"/>
                        </a:xfrm>
                        <a:prstGeom prst="rect">
                          <a:avLst/>
                        </a:prstGeom>
                      </pic:spPr>
                    </pic:pic>
                  </wpg:wgp>
                </a:graphicData>
              </a:graphic>
            </wp:anchor>
          </w:drawing>
        </mc:Choice>
        <mc:Fallback xmlns:a="http://schemas.openxmlformats.org/drawingml/2006/main" xmlns:pic="http://schemas.openxmlformats.org/drawingml/2006/picture">
          <w:pict w14:anchorId="576D7DC9">
            <v:group id="Group 12695" style="width:362.45pt;height:327.4pt;position:absolute;z-index:-2147483648;mso-position-horizontal-relative:page;mso-position-horizontal:absolute;margin-left:229.25pt;mso-position-vertical-relative:page;margin-top:501.25pt;" coordsize="46031,41579">
              <v:shape id="Picture 12696" style="position:absolute;width:46031;height:41579;left:0;top:0;" filled="f">
                <v:imagedata r:id="rId9"/>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D213D6" w:rsidRDefault="007D4575" w14:paraId="0A98FF3B" w14:textId="77777777">
    <w:r>
      <w:rPr>
        <w:noProof/>
      </w:rPr>
      <mc:AlternateContent>
        <mc:Choice Requires="wpg">
          <w:drawing>
            <wp:anchor distT="0" distB="0" distL="114300" distR="114300" simplePos="0" relativeHeight="251658244" behindDoc="1" locked="0" layoutInCell="1" allowOverlap="1" wp14:anchorId="650105B7" wp14:editId="73452434">
              <wp:simplePos x="0" y="0"/>
              <wp:positionH relativeFrom="page">
                <wp:posOffset>0</wp:posOffset>
              </wp:positionH>
              <wp:positionV relativeFrom="page">
                <wp:posOffset>0</wp:posOffset>
              </wp:positionV>
              <wp:extent cx="1" cy="1"/>
              <wp:effectExtent l="0" t="0" r="0" b="0"/>
              <wp:wrapNone/>
              <wp:docPr id="12685" name="Group 1268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w14:anchorId="52F09DD0">
            <v:group id="Group 12685"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F53AB"/>
    <w:multiLevelType w:val="hybridMultilevel"/>
    <w:tmpl w:val="182A48B4"/>
    <w:lvl w:ilvl="0" w:tplc="995C099C">
      <w:start w:val="1"/>
      <w:numFmt w:val="bullet"/>
      <w:lvlText w:val="•"/>
      <w:lvlJc w:val="left"/>
      <w:pPr>
        <w:ind w:left="83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278695C4">
      <w:start w:val="1"/>
      <w:numFmt w:val="bullet"/>
      <w:lvlText w:val="o"/>
      <w:lvlJc w:val="left"/>
      <w:pPr>
        <w:ind w:left="155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178E2198">
      <w:start w:val="1"/>
      <w:numFmt w:val="bullet"/>
      <w:lvlText w:val="▪"/>
      <w:lvlJc w:val="left"/>
      <w:pPr>
        <w:ind w:left="227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0672BADA">
      <w:start w:val="1"/>
      <w:numFmt w:val="bullet"/>
      <w:lvlText w:val="•"/>
      <w:lvlJc w:val="left"/>
      <w:pPr>
        <w:ind w:left="299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E826B508">
      <w:start w:val="1"/>
      <w:numFmt w:val="bullet"/>
      <w:lvlText w:val="o"/>
      <w:lvlJc w:val="left"/>
      <w:pPr>
        <w:ind w:left="371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6CD47292">
      <w:start w:val="1"/>
      <w:numFmt w:val="bullet"/>
      <w:lvlText w:val="▪"/>
      <w:lvlJc w:val="left"/>
      <w:pPr>
        <w:ind w:left="443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E7BCC890">
      <w:start w:val="1"/>
      <w:numFmt w:val="bullet"/>
      <w:lvlText w:val="•"/>
      <w:lvlJc w:val="left"/>
      <w:pPr>
        <w:ind w:left="515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D7CE7446">
      <w:start w:val="1"/>
      <w:numFmt w:val="bullet"/>
      <w:lvlText w:val="o"/>
      <w:lvlJc w:val="left"/>
      <w:pPr>
        <w:ind w:left="587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2C8EC9D4">
      <w:start w:val="1"/>
      <w:numFmt w:val="bullet"/>
      <w:lvlText w:val="▪"/>
      <w:lvlJc w:val="left"/>
      <w:pPr>
        <w:ind w:left="659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06D67F78"/>
    <w:multiLevelType w:val="hybridMultilevel"/>
    <w:tmpl w:val="C4A46078"/>
    <w:lvl w:ilvl="0" w:tplc="3FD8B9D8">
      <w:start w:val="1"/>
      <w:numFmt w:val="bullet"/>
      <w:lvlText w:val="•"/>
      <w:lvlJc w:val="left"/>
      <w:pPr>
        <w:ind w:left="83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06600A3C">
      <w:start w:val="1"/>
      <w:numFmt w:val="bullet"/>
      <w:lvlText w:val="o"/>
      <w:lvlJc w:val="left"/>
      <w:pPr>
        <w:ind w:left="1496"/>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0058915C">
      <w:start w:val="1"/>
      <w:numFmt w:val="bullet"/>
      <w:lvlText w:val="▪"/>
      <w:lvlJc w:val="left"/>
      <w:pPr>
        <w:ind w:left="2216"/>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FADEA320">
      <w:start w:val="1"/>
      <w:numFmt w:val="bullet"/>
      <w:lvlText w:val="•"/>
      <w:lvlJc w:val="left"/>
      <w:pPr>
        <w:ind w:left="293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AD902082">
      <w:start w:val="1"/>
      <w:numFmt w:val="bullet"/>
      <w:lvlText w:val="o"/>
      <w:lvlJc w:val="left"/>
      <w:pPr>
        <w:ind w:left="3656"/>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677C778A">
      <w:start w:val="1"/>
      <w:numFmt w:val="bullet"/>
      <w:lvlText w:val="▪"/>
      <w:lvlJc w:val="left"/>
      <w:pPr>
        <w:ind w:left="4376"/>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56660370">
      <w:start w:val="1"/>
      <w:numFmt w:val="bullet"/>
      <w:lvlText w:val="•"/>
      <w:lvlJc w:val="left"/>
      <w:pPr>
        <w:ind w:left="509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1802584A">
      <w:start w:val="1"/>
      <w:numFmt w:val="bullet"/>
      <w:lvlText w:val="o"/>
      <w:lvlJc w:val="left"/>
      <w:pPr>
        <w:ind w:left="5816"/>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7FDA661C">
      <w:start w:val="1"/>
      <w:numFmt w:val="bullet"/>
      <w:lvlText w:val="▪"/>
      <w:lvlJc w:val="left"/>
      <w:pPr>
        <w:ind w:left="6536"/>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073C389F"/>
    <w:multiLevelType w:val="hybridMultilevel"/>
    <w:tmpl w:val="FD286D50"/>
    <w:lvl w:ilvl="0" w:tplc="B81216FA">
      <w:start w:val="295"/>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5F0E25"/>
    <w:multiLevelType w:val="hybridMultilevel"/>
    <w:tmpl w:val="8ABE0880"/>
    <w:lvl w:ilvl="0" w:tplc="80C0B24E">
      <w:start w:val="1"/>
      <w:numFmt w:val="bullet"/>
      <w:lvlText w:val="•"/>
      <w:lvlJc w:val="left"/>
      <w:pPr>
        <w:ind w:left="73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0CA6993E">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6D0C02EA">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0C78958A">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6BF86B1A">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54466788">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3A44AFE8">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D5DA9B7C">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68B20B4C">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1251553A"/>
    <w:multiLevelType w:val="hybridMultilevel"/>
    <w:tmpl w:val="A03CAB52"/>
    <w:lvl w:ilvl="0" w:tplc="DE7E478A">
      <w:start w:val="1"/>
      <w:numFmt w:val="bullet"/>
      <w:lvlText w:val="•"/>
      <w:lvlJc w:val="left"/>
      <w:pPr>
        <w:ind w:left="720"/>
      </w:pPr>
      <w:rPr>
        <w:rFonts w:ascii="Arial" w:hAnsi="Arial" w:eastAsia="Arial" w:cs="Arial"/>
        <w:b w:val="0"/>
        <w:i w:val="0"/>
        <w:strike w:val="0"/>
        <w:dstrike w:val="0"/>
        <w:color w:val="201F1E"/>
        <w:sz w:val="22"/>
        <w:szCs w:val="22"/>
        <w:u w:val="none" w:color="000000"/>
        <w:bdr w:val="none" w:color="auto" w:sz="0" w:space="0"/>
        <w:shd w:val="clear" w:color="auto" w:fill="auto"/>
        <w:vertAlign w:val="baseline"/>
      </w:rPr>
    </w:lvl>
    <w:lvl w:ilvl="1" w:tplc="C7408FFA">
      <w:start w:val="1"/>
      <w:numFmt w:val="bullet"/>
      <w:lvlText w:val="o"/>
      <w:lvlJc w:val="left"/>
      <w:pPr>
        <w:ind w:left="1455"/>
      </w:pPr>
      <w:rPr>
        <w:rFonts w:ascii="Segoe UI Symbol" w:hAnsi="Segoe UI Symbol" w:eastAsia="Segoe UI Symbol" w:cs="Segoe UI Symbol"/>
        <w:b w:val="0"/>
        <w:i w:val="0"/>
        <w:strike w:val="0"/>
        <w:dstrike w:val="0"/>
        <w:color w:val="201F1E"/>
        <w:sz w:val="22"/>
        <w:szCs w:val="22"/>
        <w:u w:val="none" w:color="000000"/>
        <w:bdr w:val="none" w:color="auto" w:sz="0" w:space="0"/>
        <w:shd w:val="clear" w:color="auto" w:fill="auto"/>
        <w:vertAlign w:val="baseline"/>
      </w:rPr>
    </w:lvl>
    <w:lvl w:ilvl="2" w:tplc="E9BA4B74">
      <w:start w:val="1"/>
      <w:numFmt w:val="bullet"/>
      <w:lvlText w:val="▪"/>
      <w:lvlJc w:val="left"/>
      <w:pPr>
        <w:ind w:left="2175"/>
      </w:pPr>
      <w:rPr>
        <w:rFonts w:ascii="Segoe UI Symbol" w:hAnsi="Segoe UI Symbol" w:eastAsia="Segoe UI Symbol" w:cs="Segoe UI Symbol"/>
        <w:b w:val="0"/>
        <w:i w:val="0"/>
        <w:strike w:val="0"/>
        <w:dstrike w:val="0"/>
        <w:color w:val="201F1E"/>
        <w:sz w:val="22"/>
        <w:szCs w:val="22"/>
        <w:u w:val="none" w:color="000000"/>
        <w:bdr w:val="none" w:color="auto" w:sz="0" w:space="0"/>
        <w:shd w:val="clear" w:color="auto" w:fill="auto"/>
        <w:vertAlign w:val="baseline"/>
      </w:rPr>
    </w:lvl>
    <w:lvl w:ilvl="3" w:tplc="F43EB982">
      <w:start w:val="1"/>
      <w:numFmt w:val="bullet"/>
      <w:lvlText w:val="•"/>
      <w:lvlJc w:val="left"/>
      <w:pPr>
        <w:ind w:left="2895"/>
      </w:pPr>
      <w:rPr>
        <w:rFonts w:ascii="Arial" w:hAnsi="Arial" w:eastAsia="Arial" w:cs="Arial"/>
        <w:b w:val="0"/>
        <w:i w:val="0"/>
        <w:strike w:val="0"/>
        <w:dstrike w:val="0"/>
        <w:color w:val="201F1E"/>
        <w:sz w:val="22"/>
        <w:szCs w:val="22"/>
        <w:u w:val="none" w:color="000000"/>
        <w:bdr w:val="none" w:color="auto" w:sz="0" w:space="0"/>
        <w:shd w:val="clear" w:color="auto" w:fill="auto"/>
        <w:vertAlign w:val="baseline"/>
      </w:rPr>
    </w:lvl>
    <w:lvl w:ilvl="4" w:tplc="4F5A9286">
      <w:start w:val="1"/>
      <w:numFmt w:val="bullet"/>
      <w:lvlText w:val="o"/>
      <w:lvlJc w:val="left"/>
      <w:pPr>
        <w:ind w:left="3615"/>
      </w:pPr>
      <w:rPr>
        <w:rFonts w:ascii="Segoe UI Symbol" w:hAnsi="Segoe UI Symbol" w:eastAsia="Segoe UI Symbol" w:cs="Segoe UI Symbol"/>
        <w:b w:val="0"/>
        <w:i w:val="0"/>
        <w:strike w:val="0"/>
        <w:dstrike w:val="0"/>
        <w:color w:val="201F1E"/>
        <w:sz w:val="22"/>
        <w:szCs w:val="22"/>
        <w:u w:val="none" w:color="000000"/>
        <w:bdr w:val="none" w:color="auto" w:sz="0" w:space="0"/>
        <w:shd w:val="clear" w:color="auto" w:fill="auto"/>
        <w:vertAlign w:val="baseline"/>
      </w:rPr>
    </w:lvl>
    <w:lvl w:ilvl="5" w:tplc="CBCE5932">
      <w:start w:val="1"/>
      <w:numFmt w:val="bullet"/>
      <w:lvlText w:val="▪"/>
      <w:lvlJc w:val="left"/>
      <w:pPr>
        <w:ind w:left="4335"/>
      </w:pPr>
      <w:rPr>
        <w:rFonts w:ascii="Segoe UI Symbol" w:hAnsi="Segoe UI Symbol" w:eastAsia="Segoe UI Symbol" w:cs="Segoe UI Symbol"/>
        <w:b w:val="0"/>
        <w:i w:val="0"/>
        <w:strike w:val="0"/>
        <w:dstrike w:val="0"/>
        <w:color w:val="201F1E"/>
        <w:sz w:val="22"/>
        <w:szCs w:val="22"/>
        <w:u w:val="none" w:color="000000"/>
        <w:bdr w:val="none" w:color="auto" w:sz="0" w:space="0"/>
        <w:shd w:val="clear" w:color="auto" w:fill="auto"/>
        <w:vertAlign w:val="baseline"/>
      </w:rPr>
    </w:lvl>
    <w:lvl w:ilvl="6" w:tplc="6F06B410">
      <w:start w:val="1"/>
      <w:numFmt w:val="bullet"/>
      <w:lvlText w:val="•"/>
      <w:lvlJc w:val="left"/>
      <w:pPr>
        <w:ind w:left="5055"/>
      </w:pPr>
      <w:rPr>
        <w:rFonts w:ascii="Arial" w:hAnsi="Arial" w:eastAsia="Arial" w:cs="Arial"/>
        <w:b w:val="0"/>
        <w:i w:val="0"/>
        <w:strike w:val="0"/>
        <w:dstrike w:val="0"/>
        <w:color w:val="201F1E"/>
        <w:sz w:val="22"/>
        <w:szCs w:val="22"/>
        <w:u w:val="none" w:color="000000"/>
        <w:bdr w:val="none" w:color="auto" w:sz="0" w:space="0"/>
        <w:shd w:val="clear" w:color="auto" w:fill="auto"/>
        <w:vertAlign w:val="baseline"/>
      </w:rPr>
    </w:lvl>
    <w:lvl w:ilvl="7" w:tplc="4AD42162">
      <w:start w:val="1"/>
      <w:numFmt w:val="bullet"/>
      <w:lvlText w:val="o"/>
      <w:lvlJc w:val="left"/>
      <w:pPr>
        <w:ind w:left="5775"/>
      </w:pPr>
      <w:rPr>
        <w:rFonts w:ascii="Segoe UI Symbol" w:hAnsi="Segoe UI Symbol" w:eastAsia="Segoe UI Symbol" w:cs="Segoe UI Symbol"/>
        <w:b w:val="0"/>
        <w:i w:val="0"/>
        <w:strike w:val="0"/>
        <w:dstrike w:val="0"/>
        <w:color w:val="201F1E"/>
        <w:sz w:val="22"/>
        <w:szCs w:val="22"/>
        <w:u w:val="none" w:color="000000"/>
        <w:bdr w:val="none" w:color="auto" w:sz="0" w:space="0"/>
        <w:shd w:val="clear" w:color="auto" w:fill="auto"/>
        <w:vertAlign w:val="baseline"/>
      </w:rPr>
    </w:lvl>
    <w:lvl w:ilvl="8" w:tplc="F67EFF9E">
      <w:start w:val="1"/>
      <w:numFmt w:val="bullet"/>
      <w:lvlText w:val="▪"/>
      <w:lvlJc w:val="left"/>
      <w:pPr>
        <w:ind w:left="6495"/>
      </w:pPr>
      <w:rPr>
        <w:rFonts w:ascii="Segoe UI Symbol" w:hAnsi="Segoe UI Symbol" w:eastAsia="Segoe UI Symbol" w:cs="Segoe UI Symbol"/>
        <w:b w:val="0"/>
        <w:i w:val="0"/>
        <w:strike w:val="0"/>
        <w:dstrike w:val="0"/>
        <w:color w:val="201F1E"/>
        <w:sz w:val="22"/>
        <w:szCs w:val="22"/>
        <w:u w:val="none" w:color="000000"/>
        <w:bdr w:val="none" w:color="auto" w:sz="0" w:space="0"/>
        <w:shd w:val="clear" w:color="auto" w:fill="auto"/>
        <w:vertAlign w:val="baseline"/>
      </w:rPr>
    </w:lvl>
  </w:abstractNum>
  <w:abstractNum w:abstractNumId="5" w15:restartNumberingAfterBreak="0">
    <w:nsid w:val="14761F8D"/>
    <w:multiLevelType w:val="hybridMultilevel"/>
    <w:tmpl w:val="A7DE670E"/>
    <w:lvl w:ilvl="0" w:tplc="810E9DD6">
      <w:start w:val="2"/>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FAA7F5D"/>
    <w:multiLevelType w:val="hybridMultilevel"/>
    <w:tmpl w:val="ADB6A8BC"/>
    <w:lvl w:ilvl="0" w:tplc="D8446528">
      <w:start w:val="1"/>
      <w:numFmt w:val="decimal"/>
      <w:lvlText w:val="%1."/>
      <w:lvlJc w:val="left"/>
      <w:pPr>
        <w:ind w:left="835"/>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35AC9398">
      <w:start w:val="1"/>
      <w:numFmt w:val="lowerLetter"/>
      <w:lvlText w:val="%2"/>
      <w:lvlJc w:val="left"/>
      <w:pPr>
        <w:ind w:left="154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92CE8EEA">
      <w:start w:val="1"/>
      <w:numFmt w:val="lowerRoman"/>
      <w:lvlText w:val="%3"/>
      <w:lvlJc w:val="left"/>
      <w:pPr>
        <w:ind w:left="226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23D28864">
      <w:start w:val="1"/>
      <w:numFmt w:val="decimal"/>
      <w:lvlText w:val="%4"/>
      <w:lvlJc w:val="left"/>
      <w:pPr>
        <w:ind w:left="298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EE30355A">
      <w:start w:val="1"/>
      <w:numFmt w:val="lowerLetter"/>
      <w:lvlText w:val="%5"/>
      <w:lvlJc w:val="left"/>
      <w:pPr>
        <w:ind w:left="370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065677FA">
      <w:start w:val="1"/>
      <w:numFmt w:val="lowerRoman"/>
      <w:lvlText w:val="%6"/>
      <w:lvlJc w:val="left"/>
      <w:pPr>
        <w:ind w:left="442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466E3662">
      <w:start w:val="1"/>
      <w:numFmt w:val="decimal"/>
      <w:lvlText w:val="%7"/>
      <w:lvlJc w:val="left"/>
      <w:pPr>
        <w:ind w:left="514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D6F4D6EE">
      <w:start w:val="1"/>
      <w:numFmt w:val="lowerLetter"/>
      <w:lvlText w:val="%8"/>
      <w:lvlJc w:val="left"/>
      <w:pPr>
        <w:ind w:left="586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1FAA1850">
      <w:start w:val="1"/>
      <w:numFmt w:val="lowerRoman"/>
      <w:lvlText w:val="%9"/>
      <w:lvlJc w:val="left"/>
      <w:pPr>
        <w:ind w:left="6581"/>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7" w15:restartNumberingAfterBreak="0">
    <w:nsid w:val="25684582"/>
    <w:multiLevelType w:val="hybridMultilevel"/>
    <w:tmpl w:val="A6E8A720"/>
    <w:lvl w:ilvl="0" w:tplc="1C00A280">
      <w:start w:val="1"/>
      <w:numFmt w:val="bullet"/>
      <w:lvlText w:val="•"/>
      <w:lvlJc w:val="left"/>
      <w:pPr>
        <w:ind w:left="73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7CF4426C">
      <w:start w:val="1"/>
      <w:numFmt w:val="bullet"/>
      <w:lvlText w:val="o"/>
      <w:lvlJc w:val="left"/>
      <w:pPr>
        <w:ind w:left="144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93A6B3B6">
      <w:start w:val="1"/>
      <w:numFmt w:val="bullet"/>
      <w:lvlText w:val="▪"/>
      <w:lvlJc w:val="left"/>
      <w:pPr>
        <w:ind w:left="216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00005F52">
      <w:start w:val="1"/>
      <w:numFmt w:val="bullet"/>
      <w:lvlText w:val="•"/>
      <w:lvlJc w:val="left"/>
      <w:pPr>
        <w:ind w:left="288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69902EDA">
      <w:start w:val="1"/>
      <w:numFmt w:val="bullet"/>
      <w:lvlText w:val="o"/>
      <w:lvlJc w:val="left"/>
      <w:pPr>
        <w:ind w:left="360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A7584E0C">
      <w:start w:val="1"/>
      <w:numFmt w:val="bullet"/>
      <w:lvlText w:val="▪"/>
      <w:lvlJc w:val="left"/>
      <w:pPr>
        <w:ind w:left="432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9594E26A">
      <w:start w:val="1"/>
      <w:numFmt w:val="bullet"/>
      <w:lvlText w:val="•"/>
      <w:lvlJc w:val="left"/>
      <w:pPr>
        <w:ind w:left="504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A94AFEB4">
      <w:start w:val="1"/>
      <w:numFmt w:val="bullet"/>
      <w:lvlText w:val="o"/>
      <w:lvlJc w:val="left"/>
      <w:pPr>
        <w:ind w:left="576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EBD02E26">
      <w:start w:val="1"/>
      <w:numFmt w:val="bullet"/>
      <w:lvlText w:val="▪"/>
      <w:lvlJc w:val="left"/>
      <w:pPr>
        <w:ind w:left="6481"/>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8" w15:restartNumberingAfterBreak="0">
    <w:nsid w:val="304928E6"/>
    <w:multiLevelType w:val="hybridMultilevel"/>
    <w:tmpl w:val="9828A15C"/>
    <w:lvl w:ilvl="0" w:tplc="CEAE9416">
      <w:start w:val="1"/>
      <w:numFmt w:val="bullet"/>
      <w:lvlText w:val="•"/>
      <w:lvlJc w:val="left"/>
      <w:pPr>
        <w:ind w:left="73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BC8E02EA">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48B84446">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ABD23936">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4B94F556">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8D707E26">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EAB6C5A6">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043001F6">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767608A2">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9" w15:restartNumberingAfterBreak="0">
    <w:nsid w:val="35AB30B3"/>
    <w:multiLevelType w:val="hybridMultilevel"/>
    <w:tmpl w:val="78F0F308"/>
    <w:lvl w:ilvl="0" w:tplc="A3C2E43C">
      <w:start w:val="295"/>
      <w:numFmt w:val="bullet"/>
      <w:lvlText w:val="-"/>
      <w:lvlJc w:val="left"/>
      <w:pPr>
        <w:ind w:left="365" w:hanging="360"/>
      </w:pPr>
      <w:rPr>
        <w:rFonts w:hint="default" w:ascii="Calibri" w:hAnsi="Calibri" w:eastAsia="Calibri" w:cs="Calibri"/>
      </w:rPr>
    </w:lvl>
    <w:lvl w:ilvl="1" w:tplc="08090003" w:tentative="1">
      <w:start w:val="1"/>
      <w:numFmt w:val="bullet"/>
      <w:lvlText w:val="o"/>
      <w:lvlJc w:val="left"/>
      <w:pPr>
        <w:ind w:left="1085" w:hanging="360"/>
      </w:pPr>
      <w:rPr>
        <w:rFonts w:hint="default" w:ascii="Courier New" w:hAnsi="Courier New" w:cs="Courier New"/>
      </w:rPr>
    </w:lvl>
    <w:lvl w:ilvl="2" w:tplc="08090005" w:tentative="1">
      <w:start w:val="1"/>
      <w:numFmt w:val="bullet"/>
      <w:lvlText w:val=""/>
      <w:lvlJc w:val="left"/>
      <w:pPr>
        <w:ind w:left="1805" w:hanging="360"/>
      </w:pPr>
      <w:rPr>
        <w:rFonts w:hint="default" w:ascii="Wingdings" w:hAnsi="Wingdings"/>
      </w:rPr>
    </w:lvl>
    <w:lvl w:ilvl="3" w:tplc="08090001" w:tentative="1">
      <w:start w:val="1"/>
      <w:numFmt w:val="bullet"/>
      <w:lvlText w:val=""/>
      <w:lvlJc w:val="left"/>
      <w:pPr>
        <w:ind w:left="2525" w:hanging="360"/>
      </w:pPr>
      <w:rPr>
        <w:rFonts w:hint="default" w:ascii="Symbol" w:hAnsi="Symbol"/>
      </w:rPr>
    </w:lvl>
    <w:lvl w:ilvl="4" w:tplc="08090003" w:tentative="1">
      <w:start w:val="1"/>
      <w:numFmt w:val="bullet"/>
      <w:lvlText w:val="o"/>
      <w:lvlJc w:val="left"/>
      <w:pPr>
        <w:ind w:left="3245" w:hanging="360"/>
      </w:pPr>
      <w:rPr>
        <w:rFonts w:hint="default" w:ascii="Courier New" w:hAnsi="Courier New" w:cs="Courier New"/>
      </w:rPr>
    </w:lvl>
    <w:lvl w:ilvl="5" w:tplc="08090005" w:tentative="1">
      <w:start w:val="1"/>
      <w:numFmt w:val="bullet"/>
      <w:lvlText w:val=""/>
      <w:lvlJc w:val="left"/>
      <w:pPr>
        <w:ind w:left="3965" w:hanging="360"/>
      </w:pPr>
      <w:rPr>
        <w:rFonts w:hint="default" w:ascii="Wingdings" w:hAnsi="Wingdings"/>
      </w:rPr>
    </w:lvl>
    <w:lvl w:ilvl="6" w:tplc="08090001" w:tentative="1">
      <w:start w:val="1"/>
      <w:numFmt w:val="bullet"/>
      <w:lvlText w:val=""/>
      <w:lvlJc w:val="left"/>
      <w:pPr>
        <w:ind w:left="4685" w:hanging="360"/>
      </w:pPr>
      <w:rPr>
        <w:rFonts w:hint="default" w:ascii="Symbol" w:hAnsi="Symbol"/>
      </w:rPr>
    </w:lvl>
    <w:lvl w:ilvl="7" w:tplc="08090003" w:tentative="1">
      <w:start w:val="1"/>
      <w:numFmt w:val="bullet"/>
      <w:lvlText w:val="o"/>
      <w:lvlJc w:val="left"/>
      <w:pPr>
        <w:ind w:left="5405" w:hanging="360"/>
      </w:pPr>
      <w:rPr>
        <w:rFonts w:hint="default" w:ascii="Courier New" w:hAnsi="Courier New" w:cs="Courier New"/>
      </w:rPr>
    </w:lvl>
    <w:lvl w:ilvl="8" w:tplc="08090005" w:tentative="1">
      <w:start w:val="1"/>
      <w:numFmt w:val="bullet"/>
      <w:lvlText w:val=""/>
      <w:lvlJc w:val="left"/>
      <w:pPr>
        <w:ind w:left="6125" w:hanging="360"/>
      </w:pPr>
      <w:rPr>
        <w:rFonts w:hint="default" w:ascii="Wingdings" w:hAnsi="Wingdings"/>
      </w:rPr>
    </w:lvl>
  </w:abstractNum>
  <w:abstractNum w:abstractNumId="10" w15:restartNumberingAfterBreak="0">
    <w:nsid w:val="6603523D"/>
    <w:multiLevelType w:val="hybridMultilevel"/>
    <w:tmpl w:val="BC84CC6E"/>
    <w:lvl w:ilvl="0" w:tplc="2100819C">
      <w:start w:val="290"/>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A1168C0"/>
    <w:multiLevelType w:val="hybridMultilevel"/>
    <w:tmpl w:val="BE2A06B2"/>
    <w:lvl w:ilvl="0" w:tplc="15F01152">
      <w:start w:val="1"/>
      <w:numFmt w:val="bullet"/>
      <w:lvlText w:val="•"/>
      <w:lvlJc w:val="left"/>
      <w:pPr>
        <w:ind w:left="735"/>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F94C59D4">
      <w:start w:val="1"/>
      <w:numFmt w:val="bullet"/>
      <w:lvlText w:val="o"/>
      <w:lvlJc w:val="left"/>
      <w:pPr>
        <w:ind w:left="1452"/>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9822F398">
      <w:start w:val="1"/>
      <w:numFmt w:val="bullet"/>
      <w:lvlText w:val="▪"/>
      <w:lvlJc w:val="left"/>
      <w:pPr>
        <w:ind w:left="2172"/>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D896AEAE">
      <w:start w:val="1"/>
      <w:numFmt w:val="bullet"/>
      <w:lvlText w:val="•"/>
      <w:lvlJc w:val="left"/>
      <w:pPr>
        <w:ind w:left="289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EB4C52F4">
      <w:start w:val="1"/>
      <w:numFmt w:val="bullet"/>
      <w:lvlText w:val="o"/>
      <w:lvlJc w:val="left"/>
      <w:pPr>
        <w:ind w:left="3612"/>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C0BA1D84">
      <w:start w:val="1"/>
      <w:numFmt w:val="bullet"/>
      <w:lvlText w:val="▪"/>
      <w:lvlJc w:val="left"/>
      <w:pPr>
        <w:ind w:left="4332"/>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A84E26F8">
      <w:start w:val="1"/>
      <w:numFmt w:val="bullet"/>
      <w:lvlText w:val="•"/>
      <w:lvlJc w:val="left"/>
      <w:pPr>
        <w:ind w:left="505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681EC0B6">
      <w:start w:val="1"/>
      <w:numFmt w:val="bullet"/>
      <w:lvlText w:val="o"/>
      <w:lvlJc w:val="left"/>
      <w:pPr>
        <w:ind w:left="5772"/>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B3EAB532">
      <w:start w:val="1"/>
      <w:numFmt w:val="bullet"/>
      <w:lvlText w:val="▪"/>
      <w:lvlJc w:val="left"/>
      <w:pPr>
        <w:ind w:left="6492"/>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num w:numId="1" w16cid:durableId="332076976">
    <w:abstractNumId w:val="1"/>
  </w:num>
  <w:num w:numId="2" w16cid:durableId="238558020">
    <w:abstractNumId w:val="6"/>
  </w:num>
  <w:num w:numId="3" w16cid:durableId="1514371499">
    <w:abstractNumId w:val="8"/>
  </w:num>
  <w:num w:numId="4" w16cid:durableId="931934418">
    <w:abstractNumId w:val="7"/>
  </w:num>
  <w:num w:numId="5" w16cid:durableId="1973825561">
    <w:abstractNumId w:val="3"/>
  </w:num>
  <w:num w:numId="6" w16cid:durableId="576212876">
    <w:abstractNumId w:val="0"/>
  </w:num>
  <w:num w:numId="7" w16cid:durableId="1487667275">
    <w:abstractNumId w:val="11"/>
  </w:num>
  <w:num w:numId="8" w16cid:durableId="1628508315">
    <w:abstractNumId w:val="4"/>
  </w:num>
  <w:num w:numId="9" w16cid:durableId="1647860914">
    <w:abstractNumId w:val="2"/>
  </w:num>
  <w:num w:numId="10" w16cid:durableId="212083672">
    <w:abstractNumId w:val="9"/>
  </w:num>
  <w:num w:numId="11" w16cid:durableId="1410687504">
    <w:abstractNumId w:val="5"/>
  </w:num>
  <w:num w:numId="12" w16cid:durableId="1587761751">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1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3D6"/>
    <w:rsid w:val="000754FE"/>
    <w:rsid w:val="00085D8B"/>
    <w:rsid w:val="000C6FF3"/>
    <w:rsid w:val="001E60BA"/>
    <w:rsid w:val="001F5FFD"/>
    <w:rsid w:val="00272585"/>
    <w:rsid w:val="00286286"/>
    <w:rsid w:val="0034704D"/>
    <w:rsid w:val="00373C52"/>
    <w:rsid w:val="003B79D0"/>
    <w:rsid w:val="003F4A83"/>
    <w:rsid w:val="003F770D"/>
    <w:rsid w:val="004A3201"/>
    <w:rsid w:val="005E1C4D"/>
    <w:rsid w:val="0077277F"/>
    <w:rsid w:val="007D4575"/>
    <w:rsid w:val="00870C5F"/>
    <w:rsid w:val="008C05BA"/>
    <w:rsid w:val="008E35E4"/>
    <w:rsid w:val="008F2F80"/>
    <w:rsid w:val="00910F61"/>
    <w:rsid w:val="00992E15"/>
    <w:rsid w:val="009A50D0"/>
    <w:rsid w:val="009B5DF9"/>
    <w:rsid w:val="00A862BB"/>
    <w:rsid w:val="00AE3FC0"/>
    <w:rsid w:val="00B241C8"/>
    <w:rsid w:val="00B75DB1"/>
    <w:rsid w:val="00B96B5B"/>
    <w:rsid w:val="00BF14A1"/>
    <w:rsid w:val="00D10267"/>
    <w:rsid w:val="00D213D6"/>
    <w:rsid w:val="00D45D80"/>
    <w:rsid w:val="00D86DFC"/>
    <w:rsid w:val="00E0380C"/>
    <w:rsid w:val="00E50DC9"/>
    <w:rsid w:val="00E563C1"/>
    <w:rsid w:val="00E70E9F"/>
    <w:rsid w:val="00F058CA"/>
    <w:rsid w:val="00F149C7"/>
    <w:rsid w:val="00F41B7E"/>
    <w:rsid w:val="00FE2C32"/>
    <w:rsid w:val="1DE2DD5B"/>
    <w:rsid w:val="221D5DF7"/>
    <w:rsid w:val="27C01537"/>
    <w:rsid w:val="3931CB4B"/>
    <w:rsid w:val="39547010"/>
    <w:rsid w:val="3EC6561F"/>
    <w:rsid w:val="43969143"/>
    <w:rsid w:val="46EA19CE"/>
    <w:rsid w:val="47A37BFA"/>
    <w:rsid w:val="49EC0632"/>
    <w:rsid w:val="56531684"/>
    <w:rsid w:val="5BE4DEDB"/>
    <w:rsid w:val="5FF92085"/>
    <w:rsid w:val="62BD9E4F"/>
    <w:rsid w:val="6909C2FE"/>
    <w:rsid w:val="690C644F"/>
    <w:rsid w:val="72728021"/>
    <w:rsid w:val="731B99E3"/>
    <w:rsid w:val="77865229"/>
    <w:rsid w:val="7EAEA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88B99"/>
  <w15:docId w15:val="{ACFFF751-4684-4506-A23B-EBCDCE2E71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3" w:line="254" w:lineRule="auto"/>
      <w:ind w:left="15" w:hanging="10"/>
    </w:pPr>
    <w:rPr>
      <w:rFonts w:ascii="Calibri" w:hAnsi="Calibri" w:eastAsia="Calibri" w:cs="Calibri"/>
      <w:color w:val="000000"/>
      <w:sz w:val="22"/>
    </w:rPr>
  </w:style>
  <w:style w:type="paragraph" w:styleId="Heading1">
    <w:name w:val="heading 1"/>
    <w:next w:val="Normal"/>
    <w:link w:val="Heading1Char"/>
    <w:uiPriority w:val="9"/>
    <w:qFormat/>
    <w:pPr>
      <w:keepNext/>
      <w:keepLines/>
      <w:spacing w:after="0" w:line="259" w:lineRule="auto"/>
      <w:ind w:left="32"/>
      <w:jc w:val="center"/>
      <w:outlineLvl w:val="0"/>
    </w:pPr>
    <w:rPr>
      <w:rFonts w:ascii="Arial" w:hAnsi="Arial" w:eastAsia="Arial" w:cs="Arial"/>
      <w:b/>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Arial" w:hAnsi="Arial" w:eastAsia="Arial" w:cs="Arial"/>
      <w:b/>
      <w:color w:val="000000"/>
      <w:sz w:val="24"/>
    </w:rPr>
  </w:style>
  <w:style w:type="table" w:styleId="TableGrid" w:customStyle="1">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058CA"/>
    <w:pPr>
      <w:ind w:left="720"/>
      <w:contextualSpacing/>
    </w:pPr>
  </w:style>
  <w:style w:type="paragraph" w:styleId="Header">
    <w:name w:val="header"/>
    <w:basedOn w:val="Normal"/>
    <w:link w:val="HeaderChar"/>
    <w:uiPriority w:val="99"/>
    <w:semiHidden/>
    <w:unhideWhenUsed/>
    <w:rsid w:val="009A50D0"/>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9A50D0"/>
    <w:rPr>
      <w:rFonts w:ascii="Calibri" w:hAnsi="Calibri" w:eastAsia="Calibri" w:cs="Calibri"/>
      <w:color w:val="000000"/>
      <w:sz w:val="22"/>
    </w:rPr>
  </w:style>
  <w:style w:type="paragraph" w:styleId="Footer">
    <w:name w:val="footer"/>
    <w:basedOn w:val="Normal"/>
    <w:link w:val="FooterChar"/>
    <w:uiPriority w:val="99"/>
    <w:semiHidden/>
    <w:unhideWhenUsed/>
    <w:rsid w:val="009A50D0"/>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9A50D0"/>
    <w:rPr>
      <w:rFonts w:ascii="Calibri" w:hAnsi="Calibri" w:eastAsia="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jp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 Id="rId9" Type="http://schemas.openxmlformats.org/officeDocument/2006/relationships/image" Target="media/image20.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066b147-4980-422b-b022-204d86c8f5fb"/>
    <lcf76f155ced4ddcb4097134ff3c332f xmlns="7976eb1c-1390-4e9e-89cb-d3ad699d03d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D3C129883CB1479BC131496C283512" ma:contentTypeVersion="17" ma:contentTypeDescription="Create a new document." ma:contentTypeScope="" ma:versionID="0b7b4e3464955cbed11a56c2c507a8d5">
  <xsd:schema xmlns:xsd="http://www.w3.org/2001/XMLSchema" xmlns:xs="http://www.w3.org/2001/XMLSchema" xmlns:p="http://schemas.microsoft.com/office/2006/metadata/properties" xmlns:ns2="7976eb1c-1390-4e9e-89cb-d3ad699d03d4" xmlns:ns3="6066b147-4980-422b-b022-204d86c8f5fb" targetNamespace="http://schemas.microsoft.com/office/2006/metadata/properties" ma:root="true" ma:fieldsID="17ed35e7c65938d0a4c3b21c6319a7dc" ns2:_="" ns3:_="">
    <xsd:import namespace="7976eb1c-1390-4e9e-89cb-d3ad699d03d4"/>
    <xsd:import namespace="6066b147-4980-422b-b022-204d86c8f5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6eb1c-1390-4e9e-89cb-d3ad699d0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66b147-4980-422b-b022-204d86c8f5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eb4f6cd-2052-4fa6-bb43-02d00df4c158}" ma:internalName="TaxCatchAll" ma:showField="CatchAllData" ma:web="6066b147-4980-422b-b022-204d86c8f5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88E1D8-DB89-4824-8393-A98A7EAD6307}">
  <ds:schemaRefs>
    <ds:schemaRef ds:uri="http://schemas.microsoft.com/sharepoint/v3/contenttype/forms"/>
  </ds:schemaRefs>
</ds:datastoreItem>
</file>

<file path=customXml/itemProps2.xml><?xml version="1.0" encoding="utf-8"?>
<ds:datastoreItem xmlns:ds="http://schemas.openxmlformats.org/officeDocument/2006/customXml" ds:itemID="{81631F29-743A-4116-8E38-2EBF39416644}">
  <ds:schemaRefs>
    <ds:schemaRef ds:uri="http://schemas.microsoft.com/office/2006/metadata/properties"/>
    <ds:schemaRef ds:uri="http://schemas.microsoft.com/office/infopath/2007/PartnerControls"/>
    <ds:schemaRef ds:uri="6066b147-4980-422b-b022-204d86c8f5fb"/>
    <ds:schemaRef ds:uri="7976eb1c-1390-4e9e-89cb-d3ad699d03d4"/>
  </ds:schemaRefs>
</ds:datastoreItem>
</file>

<file path=customXml/itemProps3.xml><?xml version="1.0" encoding="utf-8"?>
<ds:datastoreItem xmlns:ds="http://schemas.openxmlformats.org/officeDocument/2006/customXml" ds:itemID="{144C451E-65F9-48E9-8A77-39B867AD6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6eb1c-1390-4e9e-89cb-d3ad699d03d4"/>
    <ds:schemaRef ds:uri="6066b147-4980-422b-b022-204d86c8f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Patrick</dc:creator>
  <keywords/>
  <lastModifiedBy>Miss E Anslow (St Philips)</lastModifiedBy>
  <revision>26</revision>
  <dcterms:created xsi:type="dcterms:W3CDTF">2024-11-19T10:46:00.0000000Z</dcterms:created>
  <dcterms:modified xsi:type="dcterms:W3CDTF">2025-02-24T14:49:39.6054787Z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0x010100FBD3C129883CB1479BC131496C283512</vt:lpwstr>
  </property>
  <property fmtid="{D5CDD505-2E9C-101B-9397-08002B2CF9AE}" pid="3" name="MediaServiceImageTags">
    <vt:lpwstr/>
  </property>
</Properties>
</file>